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771" w:rsidRPr="006C0C45" w:rsidRDefault="00B74FAF">
      <w:pPr>
        <w:jc w:val="center"/>
        <w:rPr>
          <w:rFonts w:ascii="Times New Roman" w:hAnsi="Times New Roman" w:cs="Times New Roman"/>
          <w:b/>
          <w:bCs/>
          <w:color w:val="FF0000"/>
          <w:sz w:val="36"/>
          <w:szCs w:val="32"/>
        </w:rPr>
      </w:pPr>
      <w:bookmarkStart w:id="0" w:name="_GoBack"/>
      <w:r w:rsidRPr="006C0C45">
        <w:rPr>
          <w:rFonts w:ascii="Times New Roman" w:hAnsi="Times New Roman" w:cs="Times New Roman"/>
          <w:b/>
          <w:bCs/>
          <w:color w:val="FF0000"/>
          <w:sz w:val="36"/>
          <w:szCs w:val="32"/>
        </w:rPr>
        <w:t>专题</w:t>
      </w:r>
      <w:r w:rsidRPr="006C0C45">
        <w:rPr>
          <w:rFonts w:ascii="Times New Roman" w:hAnsi="Times New Roman" w:cs="Times New Roman"/>
          <w:b/>
          <w:bCs/>
          <w:color w:val="FF0000"/>
          <w:sz w:val="36"/>
          <w:szCs w:val="32"/>
        </w:rPr>
        <w:t xml:space="preserve">48 </w:t>
      </w:r>
      <w:r w:rsidRPr="006C0C45">
        <w:rPr>
          <w:rFonts w:ascii="Times New Roman" w:hAnsi="Times New Roman" w:cs="Times New Roman"/>
          <w:b/>
          <w:bCs/>
          <w:color w:val="FF0000"/>
          <w:sz w:val="36"/>
          <w:szCs w:val="32"/>
        </w:rPr>
        <w:t>（基础巩固）电功率</w:t>
      </w:r>
      <w:r w:rsidRPr="006C0C45">
        <w:rPr>
          <w:rFonts w:ascii="Times New Roman" w:hAnsi="Times New Roman" w:cs="Times New Roman"/>
          <w:b/>
          <w:bCs/>
          <w:color w:val="FF0000"/>
          <w:sz w:val="36"/>
          <w:szCs w:val="32"/>
        </w:rPr>
        <w:t xml:space="preserve"> </w:t>
      </w:r>
      <w:r w:rsidRPr="006C0C45">
        <w:rPr>
          <w:rFonts w:ascii="Times New Roman" w:hAnsi="Times New Roman" w:cs="Times New Roman"/>
          <w:b/>
          <w:bCs/>
          <w:color w:val="FF0000"/>
          <w:sz w:val="36"/>
          <w:szCs w:val="32"/>
        </w:rPr>
        <w:t>单元测试卷</w:t>
      </w:r>
    </w:p>
    <w:bookmarkEnd w:id="0"/>
    <w:p w:rsidR="00B61771" w:rsidRDefault="00B74FA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一、单选题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．对于功、功率、机械效率的理解，下列说法中正确的是（　　）</w:t>
      </w:r>
    </w:p>
    <w:p w:rsidR="00B61771" w:rsidRDefault="00B74FAF">
      <w:pPr>
        <w:tabs>
          <w:tab w:val="left" w:pos="4153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．功率大的机器做功一定多</w:t>
      </w:r>
      <w:r>
        <w:rPr>
          <w:rFonts w:ascii="Times New Roman" w:hAnsi="Times New Roman" w:cs="Times New Roman"/>
          <w:bCs/>
        </w:rPr>
        <w:tab/>
        <w:t>B</w:t>
      </w:r>
      <w:r>
        <w:rPr>
          <w:rFonts w:ascii="Times New Roman" w:hAnsi="Times New Roman" w:cs="Times New Roman"/>
          <w:bCs/>
        </w:rPr>
        <w:t>．做有用功多的机器机械效率一定高</w:t>
      </w:r>
    </w:p>
    <w:p w:rsidR="00B61771" w:rsidRDefault="00B74FAF">
      <w:pPr>
        <w:tabs>
          <w:tab w:val="left" w:pos="4153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．做功快的机器机械效率一定高</w:t>
      </w:r>
      <w:r>
        <w:rPr>
          <w:rFonts w:ascii="Times New Roman" w:hAnsi="Times New Roman" w:cs="Times New Roman"/>
          <w:bCs/>
        </w:rPr>
        <w:tab/>
        <w:t>D</w:t>
      </w:r>
      <w:r>
        <w:rPr>
          <w:rFonts w:ascii="Times New Roman" w:hAnsi="Times New Roman" w:cs="Times New Roman"/>
          <w:bCs/>
        </w:rPr>
        <w:t>．功率大的机器做功一定快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．在如图所示的电路中，闭合开关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</w:rPr>
        <w:t>，电路正常工作。一段时间后灯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</w:rPr>
        <w:t>熄灭，一个电表的示数变大，另一个电表的示数变小。将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</w:rPr>
        <w:t>，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</w:rPr>
        <w:t>位置互换后再次闭合开关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</w:rPr>
        <w:t>，两个电表指针均不动。若电路中只有一处故障，这个故障是（　　）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409700" cy="914400"/>
            <wp:effectExtent l="0" t="0" r="0" b="0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028370" name="图片 100008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771" w:rsidRDefault="00B74FAF">
      <w:pPr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．灯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</w:rPr>
        <w:t>短路</w:t>
      </w:r>
      <w:r>
        <w:rPr>
          <w:rFonts w:ascii="Times New Roman" w:hAnsi="Times New Roman" w:cs="Times New Roman"/>
          <w:bCs/>
        </w:rPr>
        <w:tab/>
        <w:t>B</w:t>
      </w:r>
      <w:r>
        <w:rPr>
          <w:rFonts w:ascii="Times New Roman" w:hAnsi="Times New Roman" w:cs="Times New Roman"/>
          <w:bCs/>
        </w:rPr>
        <w:t>．灯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</w:rPr>
        <w:t>断路</w:t>
      </w:r>
      <w:r>
        <w:rPr>
          <w:rFonts w:ascii="Times New Roman" w:hAnsi="Times New Roman" w:cs="Times New Roman"/>
          <w:bCs/>
        </w:rPr>
        <w:tab/>
        <w:t>C</w:t>
      </w:r>
      <w:r>
        <w:rPr>
          <w:rFonts w:ascii="Times New Roman" w:hAnsi="Times New Roman" w:cs="Times New Roman"/>
          <w:bCs/>
        </w:rPr>
        <w:t>．电阻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</w:rPr>
        <w:t>断路</w:t>
      </w:r>
      <w:r>
        <w:rPr>
          <w:rFonts w:ascii="Times New Roman" w:hAnsi="Times New Roman" w:cs="Times New Roman"/>
          <w:bCs/>
        </w:rPr>
        <w:tab/>
        <w:t>D</w:t>
      </w:r>
      <w:r>
        <w:rPr>
          <w:rFonts w:ascii="Times New Roman" w:hAnsi="Times New Roman" w:cs="Times New Roman"/>
          <w:bCs/>
        </w:rPr>
        <w:t>．电阻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</w:rPr>
        <w:t>短路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．下列对于电路结构判断正确的是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．节日的夜晚，每串小彩灯中的灯泡是并联的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．道路两旁的路灯同时亮同时灭，它们是串联的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．断开一个开关，两盏灯只有一盏灯熄灭，则两灯一定并联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．通过两个灯泡的电流相等，则两灯一定是串联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</w:t>
      </w:r>
      <w:r>
        <w:rPr>
          <w:rFonts w:ascii="Times New Roman" w:hAnsi="Times New Roman" w:cs="Times New Roman"/>
          <w:bCs/>
        </w:rPr>
        <w:t>．一只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object w:dxaOrig="676" w:dyaOrig="2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d8beff074ebd487fa25811b80bfe967a" style="width:33.75pt;height:13.5pt" o:ole="">
            <v:imagedata r:id="rId10" o:title="eqIdd8beff074ebd487fa25811b80bfe967a"/>
          </v:shape>
          <o:OLEObject Type="Embed" ProgID="Equation.DSMT4" ShapeID="_x0000_i1025" DrawAspect="Content" ObjectID="_1676036733" r:id="rId11"/>
        </w:objec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object w:dxaOrig="620" w:dyaOrig="280">
          <v:shape id="_x0000_i1026" type="#_x0000_t75" alt="eqId90ab413f0bc044c4b1d4a20c47dcab00" style="width:30.75pt;height:14.25pt" o:ole="">
            <v:imagedata r:id="rId12" o:title="eqId90ab413f0bc044c4b1d4a20c47dcab00"/>
          </v:shape>
          <o:OLEObject Type="Embed" ProgID="Equation.DSMT4" ShapeID="_x0000_i1026" DrawAspect="Content" ObjectID="_1676036734" r:id="rId13"/>
        </w:objec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的灯泡</w:t>
      </w:r>
      <w:r>
        <w:rPr>
          <w:rFonts w:ascii="Times New Roman" w:hAnsi="Times New Roman" w:cs="Times New Roman"/>
          <w:bCs/>
        </w:rPr>
        <w:object w:dxaOrig="285" w:dyaOrig="367">
          <v:shape id="_x0000_i1027" type="#_x0000_t75" alt="eqId77d6ef2f36194a9dad31b4c8543ec218" style="width:14.25pt;height:18pt" o:ole="">
            <v:imagedata r:id="rId14" o:title="eqId77d6ef2f36194a9dad31b4c8543ec218"/>
          </v:shape>
          <o:OLEObject Type="Embed" ProgID="Equation.DSMT4" ShapeID="_x0000_i1027" DrawAspect="Content" ObjectID="_1676036735" r:id="rId15"/>
        </w:object>
      </w:r>
      <w:r>
        <w:rPr>
          <w:rFonts w:ascii="Times New Roman" w:hAnsi="Times New Roman" w:cs="Times New Roman"/>
          <w:bCs/>
        </w:rPr>
        <w:t>和一只标有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object w:dxaOrig="666" w:dyaOrig="285">
          <v:shape id="_x0000_i1028" type="#_x0000_t75" alt="eqId8d0af3f8a9ca4f2aac00c0fdb39655b9" style="width:33pt;height:14.25pt" o:ole="">
            <v:imagedata r:id="rId16" o:title="eqId8d0af3f8a9ca4f2aac00c0fdb39655b9"/>
          </v:shape>
          <o:OLEObject Type="Embed" ProgID="Equation.DSMT4" ShapeID="_x0000_i1028" DrawAspect="Content" ObjectID="_1676036736" r:id="rId17"/>
        </w:objec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object w:dxaOrig="620" w:dyaOrig="280">
          <v:shape id="_x0000_i1029" type="#_x0000_t75" alt="eqId90ab413f0bc044c4b1d4a20c47dcab00" style="width:30.75pt;height:14.25pt" o:ole="">
            <v:imagedata r:id="rId12" o:title="eqId90ab413f0bc044c4b1d4a20c47dcab00"/>
          </v:shape>
          <o:OLEObject Type="Embed" ProgID="Equation.DSMT4" ShapeID="_x0000_i1029" DrawAspect="Content" ObjectID="_1676036737" r:id="rId18"/>
        </w:objec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的灯泡</w:t>
      </w:r>
      <w:r>
        <w:rPr>
          <w:rFonts w:ascii="Times New Roman" w:hAnsi="Times New Roman" w:cs="Times New Roman"/>
          <w:bCs/>
        </w:rPr>
        <w:object w:dxaOrig="299" w:dyaOrig="367">
          <v:shape id="_x0000_i1030" type="#_x0000_t75" alt="eqIdfabf9118e5a142abb492217c1f470f2c" style="width:15pt;height:18pt" o:ole="">
            <v:imagedata r:id="rId19" o:title="eqIdfabf9118e5a142abb492217c1f470f2c"/>
          </v:shape>
          <o:OLEObject Type="Embed" ProgID="Equation.DSMT4" ShapeID="_x0000_i1030" DrawAspect="Content" ObjectID="_1676036738" r:id="rId20"/>
        </w:object>
      </w:r>
      <w:r>
        <w:rPr>
          <w:rFonts w:ascii="Times New Roman" w:hAnsi="Times New Roman" w:cs="Times New Roman"/>
          <w:bCs/>
        </w:rPr>
        <w:t>相比较（</w:t>
      </w:r>
      <w:r>
        <w:rPr>
          <w:rFonts w:ascii="Times New Roman" w:hAnsi="Times New Roman" w:cs="Times New Roman"/>
          <w:bCs/>
        </w:rPr>
        <w:t xml:space="preserve">    </w:t>
      </w:r>
      <w:r>
        <w:rPr>
          <w:rFonts w:ascii="Times New Roman" w:hAnsi="Times New Roman" w:cs="Times New Roman"/>
          <w:bCs/>
        </w:rPr>
        <w:t>）</w:t>
      </w:r>
    </w:p>
    <w:p w:rsidR="00B61771" w:rsidRDefault="00B74FAF">
      <w:pPr>
        <w:tabs>
          <w:tab w:val="left" w:pos="4153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．它们的额定功率相等</w:t>
      </w:r>
      <w:r>
        <w:rPr>
          <w:rFonts w:ascii="Times New Roman" w:hAnsi="Times New Roman" w:cs="Times New Roman"/>
          <w:bCs/>
        </w:rPr>
        <w:tab/>
        <w:t>B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object w:dxaOrig="285" w:dyaOrig="367">
          <v:shape id="_x0000_i1031" type="#_x0000_t75" alt="eqId77d6ef2f36194a9dad31b4c8543ec218" style="width:14.25pt;height:18pt" o:ole="">
            <v:imagedata r:id="rId14" o:title="eqId77d6ef2f36194a9dad31b4c8543ec218"/>
          </v:shape>
          <o:OLEObject Type="Embed" ProgID="Equation.DSMT4" ShapeID="_x0000_i1031" DrawAspect="Content" ObjectID="_1676036739" r:id="rId21"/>
        </w:object>
      </w:r>
      <w:r>
        <w:rPr>
          <w:rFonts w:ascii="Times New Roman" w:hAnsi="Times New Roman" w:cs="Times New Roman"/>
          <w:bCs/>
        </w:rPr>
        <w:t>的额定功率比</w:t>
      </w:r>
      <w:r>
        <w:rPr>
          <w:rFonts w:ascii="Times New Roman" w:hAnsi="Times New Roman" w:cs="Times New Roman"/>
          <w:bCs/>
        </w:rPr>
        <w:object w:dxaOrig="299" w:dyaOrig="367">
          <v:shape id="_x0000_i1032" type="#_x0000_t75" alt="eqIdfabf9118e5a142abb492217c1f470f2c" style="width:15pt;height:18pt" o:ole="">
            <v:imagedata r:id="rId19" o:title="eqIdfabf9118e5a142abb492217c1f470f2c"/>
          </v:shape>
          <o:OLEObject Type="Embed" ProgID="Equation.DSMT4" ShapeID="_x0000_i1032" DrawAspect="Content" ObjectID="_1676036740" r:id="rId22"/>
        </w:object>
      </w:r>
      <w:r>
        <w:rPr>
          <w:rFonts w:ascii="Times New Roman" w:hAnsi="Times New Roman" w:cs="Times New Roman"/>
          <w:bCs/>
        </w:rPr>
        <w:t>大</w:t>
      </w:r>
    </w:p>
    <w:p w:rsidR="00B61771" w:rsidRDefault="00B74FAF">
      <w:pPr>
        <w:tabs>
          <w:tab w:val="left" w:pos="4153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object w:dxaOrig="299" w:dyaOrig="367">
          <v:shape id="_x0000_i1033" type="#_x0000_t75" alt="eqIdfabf9118e5a142abb492217c1f470f2c" style="width:15pt;height:18pt" o:ole="">
            <v:imagedata r:id="rId19" o:title="eqIdfabf9118e5a142abb492217c1f470f2c"/>
          </v:shape>
          <o:OLEObject Type="Embed" ProgID="Equation.DSMT4" ShapeID="_x0000_i1033" DrawAspect="Content" ObjectID="_1676036741" r:id="rId23"/>
        </w:object>
      </w:r>
      <w:r>
        <w:rPr>
          <w:rFonts w:ascii="Times New Roman" w:hAnsi="Times New Roman" w:cs="Times New Roman"/>
          <w:bCs/>
        </w:rPr>
        <w:t>的额定功率比</w:t>
      </w:r>
      <w:r>
        <w:rPr>
          <w:rFonts w:ascii="Times New Roman" w:hAnsi="Times New Roman" w:cs="Times New Roman"/>
          <w:bCs/>
        </w:rPr>
        <w:object w:dxaOrig="285" w:dyaOrig="367">
          <v:shape id="_x0000_i1034" type="#_x0000_t75" alt="eqId77d6ef2f36194a9dad31b4c8543ec218" style="width:14.25pt;height:18pt" o:ole="">
            <v:imagedata r:id="rId14" o:title="eqId77d6ef2f36194a9dad31b4c8543ec218"/>
          </v:shape>
          <o:OLEObject Type="Embed" ProgID="Equation.DSMT4" ShapeID="_x0000_i1034" DrawAspect="Content" ObjectID="_1676036742" r:id="rId24"/>
        </w:object>
      </w:r>
      <w:r>
        <w:rPr>
          <w:rFonts w:ascii="Times New Roman" w:hAnsi="Times New Roman" w:cs="Times New Roman"/>
          <w:bCs/>
        </w:rPr>
        <w:t>大</w:t>
      </w:r>
      <w:r>
        <w:rPr>
          <w:rFonts w:ascii="Times New Roman" w:hAnsi="Times New Roman" w:cs="Times New Roman"/>
          <w:bCs/>
        </w:rPr>
        <w:tab/>
        <w:t>D</w:t>
      </w:r>
      <w:r>
        <w:rPr>
          <w:rFonts w:ascii="Times New Roman" w:hAnsi="Times New Roman" w:cs="Times New Roman"/>
          <w:bCs/>
        </w:rPr>
        <w:t>．两只灯泡的电阻相等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>
        <w:rPr>
          <w:rFonts w:ascii="Times New Roman" w:hAnsi="Times New Roman" w:cs="Times New Roman"/>
          <w:bCs/>
        </w:rPr>
        <w:t>．如图所示，额定电压为</w:t>
      </w:r>
      <w:r>
        <w:rPr>
          <w:rFonts w:ascii="Times New Roman" w:hAnsi="Times New Roman" w:cs="Times New Roman"/>
          <w:bCs/>
        </w:rPr>
        <w:object w:dxaOrig="615" w:dyaOrig="315">
          <v:shape id="_x0000_i1035" type="#_x0000_t75" alt="eqId36b771f738df439283558c045a41a766" style="width:30.75pt;height:15.75pt" o:ole="">
            <v:imagedata r:id="rId25" o:title="eqId36b771f738df439283558c045a41a766"/>
          </v:shape>
          <o:OLEObject Type="Embed" ProgID="Equation.DSMT4" ShapeID="_x0000_i1035" DrawAspect="Content" ObjectID="_1676036743" r:id="rId26"/>
        </w:object>
      </w:r>
      <w:r>
        <w:rPr>
          <w:rFonts w:ascii="Times New Roman" w:hAnsi="Times New Roman" w:cs="Times New Roman"/>
          <w:bCs/>
        </w:rPr>
        <w:t>的</w:t>
      </w:r>
      <w:r>
        <w:rPr>
          <w:rFonts w:ascii="Times New Roman" w:hAnsi="Times New Roman" w:cs="Times New Roman"/>
          <w:bCs/>
        </w:rPr>
        <w:object w:dxaOrig="238" w:dyaOrig="263">
          <v:shape id="_x0000_i1036" type="#_x0000_t75" alt="eqIdcc614bd3390c4d028df189b234dcc351" style="width:12pt;height:13.5pt" o:ole="">
            <v:imagedata r:id="rId27" o:title="eqIdcc614bd3390c4d028df189b234dcc351"/>
          </v:shape>
          <o:OLEObject Type="Embed" ProgID="Equation.DSMT4" ShapeID="_x0000_i1036" DrawAspect="Content" ObjectID="_1676036744" r:id="rId28"/>
        </w:objec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object w:dxaOrig="225" w:dyaOrig="238">
          <v:shape id="_x0000_i1037" type="#_x0000_t75" alt="eqId8754ce8cf7f34f04abb9a0c041f57f5c" style="width:11.25pt;height:12pt" o:ole="">
            <v:imagedata r:id="rId29" o:title="eqId8754ce8cf7f34f04abb9a0c041f57f5c"/>
          </v:shape>
          <o:OLEObject Type="Embed" ProgID="Equation.DSMT4" ShapeID="_x0000_i1037" DrawAspect="Content" ObjectID="_1676036745" r:id="rId30"/>
        </w:object>
      </w:r>
      <w:r>
        <w:rPr>
          <w:rFonts w:ascii="Times New Roman" w:hAnsi="Times New Roman" w:cs="Times New Roman"/>
          <w:bCs/>
        </w:rPr>
        <w:t>两盏电灯，额定功率分别为</w:t>
      </w:r>
      <w:r>
        <w:rPr>
          <w:rFonts w:ascii="Times New Roman" w:hAnsi="Times New Roman" w:cs="Times New Roman"/>
          <w:bCs/>
        </w:rPr>
        <w:object w:dxaOrig="705" w:dyaOrig="315">
          <v:shape id="_x0000_i1038" type="#_x0000_t75" alt="eqIdc5034fa48cec4181b16adda01970a79f" style="width:35.25pt;height:15.75pt" o:ole="">
            <v:imagedata r:id="rId31" o:title="eqIdc5034fa48cec4181b16adda01970a79f"/>
          </v:shape>
          <o:OLEObject Type="Embed" ProgID="Equation.DSMT4" ShapeID="_x0000_i1038" DrawAspect="Content" ObjectID="_1676036746" r:id="rId32"/>
        </w:object>
      </w:r>
      <w:r>
        <w:rPr>
          <w:rFonts w:ascii="Times New Roman" w:hAnsi="Times New Roman" w:cs="Times New Roman"/>
          <w:bCs/>
        </w:rPr>
        <w:t>和</w:t>
      </w:r>
      <w:r>
        <w:rPr>
          <w:rFonts w:ascii="Times New Roman" w:hAnsi="Times New Roman" w:cs="Times New Roman"/>
          <w:bCs/>
        </w:rPr>
        <w:object w:dxaOrig="600" w:dyaOrig="315">
          <v:shape id="_x0000_i1039" type="#_x0000_t75" alt="eqId4bf6625d85de45928d6ed03bf726477d" style="width:30pt;height:15.75pt" o:ole="">
            <v:imagedata r:id="rId33" o:title="eqId4bf6625d85de45928d6ed03bf726477d"/>
          </v:shape>
          <o:OLEObject Type="Embed" ProgID="Equation.DSMT4" ShapeID="_x0000_i1039" DrawAspect="Content" ObjectID="_1676036747" r:id="rId34"/>
        </w:object>
      </w:r>
      <w:r>
        <w:rPr>
          <w:rFonts w:ascii="Times New Roman" w:hAnsi="Times New Roman" w:cs="Times New Roman"/>
          <w:bCs/>
        </w:rPr>
        <w:t>．把它们接到</w:t>
      </w:r>
      <w:r>
        <w:rPr>
          <w:rFonts w:ascii="Times New Roman" w:hAnsi="Times New Roman" w:cs="Times New Roman"/>
          <w:bCs/>
        </w:rPr>
        <w:object w:dxaOrig="660" w:dyaOrig="320">
          <v:shape id="_x0000_i1040" type="#_x0000_t75" alt="eqId4422675ec13b46cc83b29b50730c3c5a" style="width:33pt;height:15.75pt" o:ole="">
            <v:imagedata r:id="rId35" o:title="eqId4422675ec13b46cc83b29b50730c3c5a"/>
          </v:shape>
          <o:OLEObject Type="Embed" ProgID="Equation.DSMT4" ShapeID="_x0000_i1040" DrawAspect="Content" ObjectID="_1676036748" r:id="rId36"/>
        </w:object>
      </w:r>
      <w:r>
        <w:rPr>
          <w:rFonts w:ascii="Times New Roman" w:hAnsi="Times New Roman" w:cs="Times New Roman"/>
          <w:bCs/>
        </w:rPr>
        <w:t>的电路上，欲使它们都能正常发光且电路消耗的总率最小，正确的电路是（</w:t>
      </w:r>
      <w:r>
        <w:rPr>
          <w:rFonts w:ascii="Times New Roman" w:hAnsi="Times New Roman" w:cs="Times New Roman"/>
          <w:bCs/>
        </w:rPr>
        <w:t xml:space="preserve">    </w:t>
      </w:r>
      <w:r>
        <w:rPr>
          <w:rFonts w:ascii="Times New Roman" w:hAnsi="Times New Roman" w:cs="Times New Roman"/>
          <w:bCs/>
        </w:rPr>
        <w:t>）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A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209675" cy="60960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45169" name="图片 100001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171575" cy="609600"/>
            <wp:effectExtent l="0" t="0" r="9525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781997" name="图片 100002" descr="figure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114425" cy="571500"/>
            <wp:effectExtent l="0" t="0" r="9525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474221" name="图片 100003" descr="figure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171575" cy="609600"/>
            <wp:effectExtent l="0" t="0" r="9525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729316" name="图片 100004" descr="figure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7</w:t>
      </w:r>
      <w:r>
        <w:rPr>
          <w:rFonts w:ascii="Times New Roman" w:hAnsi="Times New Roman" w:cs="Times New Roman"/>
          <w:bCs/>
        </w:rPr>
        <w:t>．一只灯泡的额定电压为</w:t>
      </w:r>
      <w:r>
        <w:rPr>
          <w:rFonts w:ascii="Times New Roman" w:hAnsi="Times New Roman" w:cs="Times New Roman"/>
          <w:bCs/>
        </w:rPr>
        <w:t>220V</w:t>
      </w:r>
      <w:r>
        <w:rPr>
          <w:rFonts w:ascii="Times New Roman" w:hAnsi="Times New Roman" w:cs="Times New Roman"/>
          <w:bCs/>
        </w:rPr>
        <w:t>，为了确定该灯泡的额定功率，下述方案中最佳的为（</w:t>
      </w:r>
      <w:r>
        <w:rPr>
          <w:rFonts w:ascii="Times New Roman" w:hAnsi="Times New Roman" w:cs="Times New Roman"/>
          <w:bCs/>
        </w:rPr>
        <w:t xml:space="preserve">    </w:t>
      </w:r>
      <w:r>
        <w:rPr>
          <w:rFonts w:ascii="Times New Roman" w:hAnsi="Times New Roman" w:cs="Times New Roman"/>
          <w:bCs/>
        </w:rPr>
        <w:t>）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．接入</w:t>
      </w:r>
      <w:r>
        <w:rPr>
          <w:rFonts w:ascii="Times New Roman" w:hAnsi="Times New Roman" w:cs="Times New Roman"/>
          <w:bCs/>
        </w:rPr>
        <w:t>220V</w:t>
      </w:r>
      <w:r>
        <w:rPr>
          <w:rFonts w:ascii="Times New Roman" w:hAnsi="Times New Roman" w:cs="Times New Roman"/>
          <w:bCs/>
        </w:rPr>
        <w:t>电路中使之正常发光，再与标记有额定功率的灯泡比较亮度进行确定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．在实验室里用伏安法测出灯丝电阻，再用公式</w:t>
      </w:r>
      <w:r>
        <w:rPr>
          <w:rFonts w:ascii="Times New Roman" w:hAnsi="Times New Roman" w:cs="Times New Roman"/>
          <w:bCs/>
          <w:i/>
        </w:rPr>
        <w:t>P</w:t>
      </w:r>
      <w:r>
        <w:rPr>
          <w:rFonts w:ascii="Times New Roman" w:hAnsi="Times New Roman" w:cs="Times New Roman"/>
          <w:bCs/>
        </w:rPr>
        <w:t>=</w:t>
      </w:r>
      <w:r>
        <w:rPr>
          <w:rFonts w:ascii="Times New Roman" w:hAnsi="Times New Roman" w:cs="Times New Roman"/>
          <w:bCs/>
        </w:rPr>
        <w:object w:dxaOrig="405" w:dyaOrig="660">
          <v:shape id="_x0000_i1041" type="#_x0000_t75" alt="eqId2ea634bcb2ef4f59a144cb6d086563e4" style="width:20.25pt;height:33pt" o:ole="">
            <v:imagedata r:id="rId41" o:title="eqId2ea634bcb2ef4f59a144cb6d086563e4"/>
          </v:shape>
          <o:OLEObject Type="Embed" ProgID="Equation.DSMT4" ShapeID="_x0000_i1041" DrawAspect="Content" ObjectID="_1676036749" r:id="rId42"/>
        </w:object>
      </w:r>
      <w:r>
        <w:rPr>
          <w:rFonts w:ascii="Times New Roman" w:hAnsi="Times New Roman" w:cs="Times New Roman"/>
          <w:bCs/>
        </w:rPr>
        <w:t>进行计算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．接入</w:t>
      </w:r>
      <w:r>
        <w:rPr>
          <w:rFonts w:ascii="Times New Roman" w:hAnsi="Times New Roman" w:cs="Times New Roman"/>
          <w:bCs/>
        </w:rPr>
        <w:t>220V</w:t>
      </w:r>
      <w:r>
        <w:rPr>
          <w:rFonts w:ascii="Times New Roman" w:hAnsi="Times New Roman" w:cs="Times New Roman"/>
          <w:bCs/>
        </w:rPr>
        <w:t>电路中，测出通过灯泡的电流</w:t>
      </w:r>
      <w:r>
        <w:rPr>
          <w:rFonts w:ascii="Times New Roman" w:hAnsi="Times New Roman" w:cs="Times New Roman"/>
          <w:bCs/>
          <w:i/>
        </w:rPr>
        <w:t>I</w:t>
      </w:r>
      <w:r>
        <w:rPr>
          <w:rFonts w:ascii="Times New Roman" w:hAnsi="Times New Roman" w:cs="Times New Roman"/>
          <w:bCs/>
        </w:rPr>
        <w:t>，再用公式</w:t>
      </w:r>
      <w:r>
        <w:rPr>
          <w:rFonts w:ascii="Times New Roman" w:hAnsi="Times New Roman" w:cs="Times New Roman"/>
          <w:bCs/>
          <w:i/>
        </w:rPr>
        <w:t>P=UI</w:t>
      </w:r>
      <w:r>
        <w:rPr>
          <w:rFonts w:ascii="Times New Roman" w:hAnsi="Times New Roman" w:cs="Times New Roman"/>
          <w:bCs/>
        </w:rPr>
        <w:t>进行计算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．与其他标有</w:t>
      </w:r>
      <w:r>
        <w:rPr>
          <w:rFonts w:ascii="Times New Roman" w:hAnsi="Times New Roman" w:cs="Times New Roman"/>
          <w:bCs/>
        </w:rPr>
        <w:t>220V</w:t>
      </w:r>
      <w:r>
        <w:rPr>
          <w:rFonts w:ascii="Times New Roman" w:hAnsi="Times New Roman" w:cs="Times New Roman"/>
          <w:bCs/>
        </w:rPr>
        <w:t>的灯泡从外观上比较确定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9</w:t>
      </w:r>
      <w:r>
        <w:rPr>
          <w:rFonts w:ascii="Times New Roman" w:hAnsi="Times New Roman" w:cs="Times New Roman"/>
          <w:bCs/>
        </w:rPr>
        <w:t>．标有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object w:dxaOrig="475" w:dyaOrig="285">
          <v:shape id="_x0000_i1042" type="#_x0000_t75" alt="eqIdb3d649be646644bbae9dff913d96c094" style="width:24pt;height:14.25pt" o:ole="">
            <v:imagedata r:id="rId43" o:title="eqIdb3d649be646644bbae9dff913d96c094"/>
          </v:shape>
          <o:OLEObject Type="Embed" ProgID="Equation.DSMT4" ShapeID="_x0000_i1042" DrawAspect="Content" ObjectID="_1676036750" r:id="rId44"/>
        </w:object>
      </w:r>
      <w:r>
        <w:rPr>
          <w:rFonts w:ascii="Times New Roman" w:hAnsi="Times New Roman" w:cs="Times New Roman"/>
          <w:bCs/>
        </w:rPr>
        <w:object w:dxaOrig="542" w:dyaOrig="278">
          <v:shape id="_x0000_i1043" type="#_x0000_t75" alt="eqIdc7268c83486646f38c4d5ceacbe52689" style="width:27pt;height:14.25pt" o:ole="">
            <v:imagedata r:id="rId45" o:title="eqIdc7268c83486646f38c4d5ceacbe52689"/>
          </v:shape>
          <o:OLEObject Type="Embed" ProgID="Equation.DSMT4" ShapeID="_x0000_i1043" DrawAspect="Content" ObjectID="_1676036751" r:id="rId46"/>
        </w:object>
      </w:r>
      <w:r>
        <w:rPr>
          <w:rFonts w:ascii="Times New Roman" w:hAnsi="Times New Roman" w:cs="Times New Roman"/>
          <w:bCs/>
        </w:rPr>
        <w:t>”“</w:t>
      </w:r>
      <w:r>
        <w:rPr>
          <w:rFonts w:ascii="Times New Roman" w:hAnsi="Times New Roman" w:cs="Times New Roman"/>
          <w:bCs/>
        </w:rPr>
        <w:object w:dxaOrig="475" w:dyaOrig="285">
          <v:shape id="_x0000_i1044" type="#_x0000_t75" alt="eqIdb3d649be646644bbae9dff913d96c094" style="width:24pt;height:14.25pt" o:ole="">
            <v:imagedata r:id="rId43" o:title="eqIdb3d649be646644bbae9dff913d96c094"/>
          </v:shape>
          <o:OLEObject Type="Embed" ProgID="Equation.DSMT4" ShapeID="_x0000_i1044" DrawAspect="Content" ObjectID="_1676036752" r:id="rId47"/>
        </w:object>
      </w:r>
      <w:r>
        <w:rPr>
          <w:rFonts w:ascii="Times New Roman" w:hAnsi="Times New Roman" w:cs="Times New Roman"/>
          <w:bCs/>
        </w:rPr>
        <w:object w:dxaOrig="435" w:dyaOrig="285">
          <v:shape id="_x0000_i1045" type="#_x0000_t75" alt="eqId8f56175d0d0346669f7c80754822b5c2" style="width:21.75pt;height:14.25pt" o:ole="">
            <v:imagedata r:id="rId48" o:title="eqId8f56175d0d0346669f7c80754822b5c2"/>
          </v:shape>
          <o:OLEObject Type="Embed" ProgID="Equation.DSMT4" ShapeID="_x0000_i1045" DrawAspect="Content" ObjectID="_1676036753" r:id="rId49"/>
        </w:objec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的灯</w:t>
      </w:r>
      <w:r>
        <w:rPr>
          <w:rFonts w:ascii="Times New Roman" w:hAnsi="Times New Roman" w:cs="Times New Roman"/>
          <w:bCs/>
        </w:rPr>
        <w:object w:dxaOrig="285" w:dyaOrig="367">
          <v:shape id="_x0000_i1046" type="#_x0000_t75" alt="eqId77d6ef2f36194a9dad31b4c8543ec218" style="width:14.25pt;height:18pt" o:ole="">
            <v:imagedata r:id="rId14" o:title="eqId77d6ef2f36194a9dad31b4c8543ec218"/>
          </v:shape>
          <o:OLEObject Type="Embed" ProgID="Equation.DSMT4" ShapeID="_x0000_i1046" DrawAspect="Content" ObjectID="_1676036754" r:id="rId50"/>
        </w:object>
      </w:r>
      <w:r>
        <w:rPr>
          <w:rFonts w:ascii="Times New Roman" w:hAnsi="Times New Roman" w:cs="Times New Roman"/>
          <w:bCs/>
        </w:rPr>
        <w:t>和</w:t>
      </w:r>
      <w:r>
        <w:rPr>
          <w:rFonts w:ascii="Times New Roman" w:hAnsi="Times New Roman" w:cs="Times New Roman"/>
          <w:bCs/>
        </w:rPr>
        <w:object w:dxaOrig="299" w:dyaOrig="367">
          <v:shape id="_x0000_i1047" type="#_x0000_t75" alt="eqIdfabf9118e5a142abb492217c1f470f2c" style="width:15pt;height:18pt" o:ole="">
            <v:imagedata r:id="rId19" o:title="eqIdfabf9118e5a142abb492217c1f470f2c"/>
          </v:shape>
          <o:OLEObject Type="Embed" ProgID="Equation.DSMT4" ShapeID="_x0000_i1047" DrawAspect="Content" ObjectID="_1676036755" r:id="rId51"/>
        </w:object>
      </w:r>
      <w:r>
        <w:rPr>
          <w:rFonts w:ascii="Times New Roman" w:hAnsi="Times New Roman" w:cs="Times New Roman"/>
          <w:bCs/>
        </w:rPr>
        <w:t>（假设灯丝电阻不变），若将它们串联在某电路上，两灯都发光，下列说法正确的是（</w:t>
      </w:r>
      <w:r>
        <w:rPr>
          <w:rFonts w:ascii="Times New Roman" w:hAnsi="Times New Roman" w:cs="Times New Roman"/>
          <w:bCs/>
        </w:rPr>
        <w:t xml:space="preserve">    </w:t>
      </w:r>
      <w:r>
        <w:rPr>
          <w:rFonts w:ascii="Times New Roman" w:hAnsi="Times New Roman" w:cs="Times New Roman"/>
          <w:bCs/>
        </w:rPr>
        <w:t>）</w:t>
      </w:r>
    </w:p>
    <w:p w:rsidR="00B61771" w:rsidRDefault="00B74FAF">
      <w:pPr>
        <w:tabs>
          <w:tab w:val="left" w:pos="4153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．通过灯</w:t>
      </w:r>
      <w:r>
        <w:rPr>
          <w:rFonts w:ascii="Times New Roman" w:hAnsi="Times New Roman" w:cs="Times New Roman"/>
          <w:bCs/>
        </w:rPr>
        <w:object w:dxaOrig="285" w:dyaOrig="367">
          <v:shape id="_x0000_i1048" type="#_x0000_t75" alt="eqId77d6ef2f36194a9dad31b4c8543ec218" style="width:14.25pt;height:18pt" o:ole="">
            <v:imagedata r:id="rId14" o:title="eqId77d6ef2f36194a9dad31b4c8543ec218"/>
          </v:shape>
          <o:OLEObject Type="Embed" ProgID="Equation.DSMT4" ShapeID="_x0000_i1048" DrawAspect="Content" ObjectID="_1676036756" r:id="rId52"/>
        </w:object>
      </w:r>
      <w:r>
        <w:rPr>
          <w:rFonts w:ascii="Times New Roman" w:hAnsi="Times New Roman" w:cs="Times New Roman"/>
          <w:bCs/>
        </w:rPr>
        <w:t>和</w:t>
      </w:r>
      <w:r>
        <w:rPr>
          <w:rFonts w:ascii="Times New Roman" w:hAnsi="Times New Roman" w:cs="Times New Roman"/>
          <w:bCs/>
        </w:rPr>
        <w:object w:dxaOrig="299" w:dyaOrig="367">
          <v:shape id="_x0000_i1049" type="#_x0000_t75" alt="eqIdfabf9118e5a142abb492217c1f470f2c" style="width:15pt;height:18pt" o:ole="">
            <v:imagedata r:id="rId19" o:title="eqIdfabf9118e5a142abb492217c1f470f2c"/>
          </v:shape>
          <o:OLEObject Type="Embed" ProgID="Equation.DSMT4" ShapeID="_x0000_i1049" DrawAspect="Content" ObjectID="_1676036757" r:id="rId53"/>
        </w:object>
      </w:r>
      <w:r>
        <w:rPr>
          <w:rFonts w:ascii="Times New Roman" w:hAnsi="Times New Roman" w:cs="Times New Roman"/>
          <w:bCs/>
        </w:rPr>
        <w:t>的电流之比为</w:t>
      </w:r>
      <w:r>
        <w:rPr>
          <w:rFonts w:ascii="Times New Roman" w:hAnsi="Times New Roman" w:cs="Times New Roman"/>
          <w:bCs/>
        </w:rPr>
        <w:object w:dxaOrig="405" w:dyaOrig="285">
          <v:shape id="_x0000_i1050" type="#_x0000_t75" alt="eqIdce5612bfdb7848f880e0642d1e2e2d72" style="width:20.25pt;height:14.25pt" o:ole="">
            <v:imagedata r:id="rId54" o:title="eqIdce5612bfdb7848f880e0642d1e2e2d72"/>
          </v:shape>
          <o:OLEObject Type="Embed" ProgID="Equation.DSMT4" ShapeID="_x0000_i1050" DrawAspect="Content" ObjectID="_1676036758" r:id="rId55"/>
        </w:object>
      </w:r>
      <w:r>
        <w:rPr>
          <w:rFonts w:ascii="Times New Roman" w:hAnsi="Times New Roman" w:cs="Times New Roman"/>
          <w:bCs/>
        </w:rPr>
        <w:tab/>
        <w:t>B</w:t>
      </w:r>
      <w:r>
        <w:rPr>
          <w:rFonts w:ascii="Times New Roman" w:hAnsi="Times New Roman" w:cs="Times New Roman"/>
          <w:bCs/>
        </w:rPr>
        <w:t>．灯</w:t>
      </w:r>
      <w:r>
        <w:rPr>
          <w:rFonts w:ascii="Times New Roman" w:hAnsi="Times New Roman" w:cs="Times New Roman"/>
          <w:bCs/>
        </w:rPr>
        <w:object w:dxaOrig="285" w:dyaOrig="367">
          <v:shape id="_x0000_i1051" type="#_x0000_t75" alt="eqId77d6ef2f36194a9dad31b4c8543ec218" style="width:14.25pt;height:18pt" o:ole="">
            <v:imagedata r:id="rId14" o:title="eqId77d6ef2f36194a9dad31b4c8543ec218"/>
          </v:shape>
          <o:OLEObject Type="Embed" ProgID="Equation.DSMT4" ShapeID="_x0000_i1051" DrawAspect="Content" ObjectID="_1676036759" r:id="rId56"/>
        </w:object>
      </w:r>
      <w:r>
        <w:rPr>
          <w:rFonts w:ascii="Times New Roman" w:hAnsi="Times New Roman" w:cs="Times New Roman"/>
          <w:bCs/>
        </w:rPr>
        <w:t>和</w:t>
      </w:r>
      <w:r>
        <w:rPr>
          <w:rFonts w:ascii="Times New Roman" w:hAnsi="Times New Roman" w:cs="Times New Roman"/>
          <w:bCs/>
        </w:rPr>
        <w:object w:dxaOrig="299" w:dyaOrig="367">
          <v:shape id="_x0000_i1052" type="#_x0000_t75" alt="eqIdfabf9118e5a142abb492217c1f470f2c" style="width:15pt;height:18pt" o:ole="">
            <v:imagedata r:id="rId19" o:title="eqIdfabf9118e5a142abb492217c1f470f2c"/>
          </v:shape>
          <o:OLEObject Type="Embed" ProgID="Equation.DSMT4" ShapeID="_x0000_i1052" DrawAspect="Content" ObjectID="_1676036760" r:id="rId57"/>
        </w:object>
      </w:r>
      <w:r>
        <w:rPr>
          <w:rFonts w:ascii="Times New Roman" w:hAnsi="Times New Roman" w:cs="Times New Roman"/>
          <w:bCs/>
        </w:rPr>
        <w:t>的电阻之比为</w:t>
      </w:r>
      <w:r>
        <w:rPr>
          <w:rFonts w:ascii="Times New Roman" w:hAnsi="Times New Roman" w:cs="Times New Roman"/>
          <w:bCs/>
        </w:rPr>
        <w:object w:dxaOrig="405" w:dyaOrig="285">
          <v:shape id="_x0000_i1053" type="#_x0000_t75" alt="eqIdce5612bfdb7848f880e0642d1e2e2d72" style="width:20.25pt;height:14.25pt" o:ole="">
            <v:imagedata r:id="rId54" o:title="eqIdce5612bfdb7848f880e0642d1e2e2d72"/>
          </v:shape>
          <o:OLEObject Type="Embed" ProgID="Equation.DSMT4" ShapeID="_x0000_i1053" DrawAspect="Content" ObjectID="_1676036761" r:id="rId58"/>
        </w:object>
      </w:r>
    </w:p>
    <w:p w:rsidR="00B61771" w:rsidRDefault="00B74FAF">
      <w:pPr>
        <w:tabs>
          <w:tab w:val="left" w:pos="4153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．灯</w:t>
      </w:r>
      <w:r>
        <w:rPr>
          <w:rFonts w:ascii="Times New Roman" w:hAnsi="Times New Roman" w:cs="Times New Roman"/>
          <w:bCs/>
        </w:rPr>
        <w:object w:dxaOrig="299" w:dyaOrig="367">
          <v:shape id="_x0000_i1054" type="#_x0000_t75" alt="eqIdfabf9118e5a142abb492217c1f470f2c" style="width:15pt;height:18pt" o:ole="">
            <v:imagedata r:id="rId19" o:title="eqIdfabf9118e5a142abb492217c1f470f2c"/>
          </v:shape>
          <o:OLEObject Type="Embed" ProgID="Equation.DSMT4" ShapeID="_x0000_i1054" DrawAspect="Content" ObjectID="_1676036762" r:id="rId59"/>
        </w:object>
      </w:r>
      <w:r>
        <w:rPr>
          <w:rFonts w:ascii="Times New Roman" w:hAnsi="Times New Roman" w:cs="Times New Roman"/>
          <w:bCs/>
        </w:rPr>
        <w:t>比灯</w:t>
      </w:r>
      <w:r>
        <w:rPr>
          <w:rFonts w:ascii="Times New Roman" w:hAnsi="Times New Roman" w:cs="Times New Roman"/>
          <w:bCs/>
        </w:rPr>
        <w:object w:dxaOrig="285" w:dyaOrig="367">
          <v:shape id="_x0000_i1055" type="#_x0000_t75" alt="eqId77d6ef2f36194a9dad31b4c8543ec218" style="width:14.25pt;height:18pt" o:ole="">
            <v:imagedata r:id="rId14" o:title="eqId77d6ef2f36194a9dad31b4c8543ec218"/>
          </v:shape>
          <o:OLEObject Type="Embed" ProgID="Equation.DSMT4" ShapeID="_x0000_i1055" DrawAspect="Content" ObjectID="_1676036763" r:id="rId60"/>
        </w:object>
      </w:r>
      <w:r>
        <w:rPr>
          <w:rFonts w:ascii="Times New Roman" w:hAnsi="Times New Roman" w:cs="Times New Roman"/>
          <w:bCs/>
        </w:rPr>
        <w:t>亮</w:t>
      </w:r>
      <w:r>
        <w:rPr>
          <w:rFonts w:ascii="Times New Roman" w:hAnsi="Times New Roman" w:cs="Times New Roman"/>
          <w:bCs/>
        </w:rPr>
        <w:tab/>
        <w:t>D</w:t>
      </w:r>
      <w:r>
        <w:rPr>
          <w:rFonts w:ascii="Times New Roman" w:hAnsi="Times New Roman" w:cs="Times New Roman"/>
          <w:bCs/>
        </w:rPr>
        <w:t>．灯</w:t>
      </w:r>
      <w:r>
        <w:rPr>
          <w:rFonts w:ascii="Times New Roman" w:hAnsi="Times New Roman" w:cs="Times New Roman"/>
          <w:bCs/>
        </w:rPr>
        <w:object w:dxaOrig="285" w:dyaOrig="367">
          <v:shape id="_x0000_i1056" type="#_x0000_t75" alt="eqId77d6ef2f36194a9dad31b4c8543ec218" style="width:14.25pt;height:18pt" o:ole="">
            <v:imagedata r:id="rId14" o:title="eqId77d6ef2f36194a9dad31b4c8543ec218"/>
          </v:shape>
          <o:OLEObject Type="Embed" ProgID="Equation.DSMT4" ShapeID="_x0000_i1056" DrawAspect="Content" ObjectID="_1676036764" r:id="rId61"/>
        </w:object>
      </w:r>
      <w:r>
        <w:rPr>
          <w:rFonts w:ascii="Times New Roman" w:hAnsi="Times New Roman" w:cs="Times New Roman"/>
          <w:bCs/>
        </w:rPr>
        <w:t>和</w:t>
      </w:r>
      <w:r>
        <w:rPr>
          <w:rFonts w:ascii="Times New Roman" w:hAnsi="Times New Roman" w:cs="Times New Roman"/>
          <w:bCs/>
        </w:rPr>
        <w:object w:dxaOrig="299" w:dyaOrig="367">
          <v:shape id="_x0000_i1057" type="#_x0000_t75" alt="eqIdfabf9118e5a142abb492217c1f470f2c" style="width:15pt;height:18pt" o:ole="">
            <v:imagedata r:id="rId19" o:title="eqIdfabf9118e5a142abb492217c1f470f2c"/>
          </v:shape>
          <o:OLEObject Type="Embed" ProgID="Equation.DSMT4" ShapeID="_x0000_i1057" DrawAspect="Content" ObjectID="_1676036765" r:id="rId62"/>
        </w:object>
      </w:r>
      <w:r>
        <w:rPr>
          <w:rFonts w:ascii="Times New Roman" w:hAnsi="Times New Roman" w:cs="Times New Roman"/>
          <w:bCs/>
        </w:rPr>
        <w:t>的实际功率之比为</w:t>
      </w:r>
      <w:r>
        <w:rPr>
          <w:rFonts w:ascii="Times New Roman" w:hAnsi="Times New Roman" w:cs="Times New Roman"/>
          <w:bCs/>
        </w:rPr>
        <w:object w:dxaOrig="405" w:dyaOrig="285">
          <v:shape id="_x0000_i1058" type="#_x0000_t75" alt="eqIdce5612bfdb7848f880e0642d1e2e2d72" style="width:20.25pt;height:14.25pt" o:ole="">
            <v:imagedata r:id="rId54" o:title="eqIdce5612bfdb7848f880e0642d1e2e2d72"/>
          </v:shape>
          <o:OLEObject Type="Embed" ProgID="Equation.DSMT4" ShapeID="_x0000_i1058" DrawAspect="Content" ObjectID="_1676036766" r:id="rId63"/>
        </w:objec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10</w:t>
      </w:r>
      <w:r>
        <w:rPr>
          <w:rFonts w:ascii="Times New Roman" w:hAnsi="Times New Roman" w:cs="Times New Roman"/>
          <w:bCs/>
        </w:rPr>
        <w:t>．现有两个不同规格的灯泡</w:t>
      </w:r>
      <w:r>
        <w:rPr>
          <w:rFonts w:ascii="Times New Roman" w:hAnsi="Times New Roman" w:cs="Times New Roman"/>
          <w:bCs/>
        </w:rPr>
        <w:object w:dxaOrig="285" w:dyaOrig="367">
          <v:shape id="_x0000_i1059" type="#_x0000_t75" alt="eqId77d6ef2f36194a9dad31b4c8543ec218" style="width:14.25pt;height:18pt" o:ole="">
            <v:imagedata r:id="rId14" o:title="eqId77d6ef2f36194a9dad31b4c8543ec218"/>
          </v:shape>
          <o:OLEObject Type="Embed" ProgID="Equation.DSMT4" ShapeID="_x0000_i1059" DrawAspect="Content" ObjectID="_1676036767" r:id="rId64"/>
        </w:object>
      </w:r>
      <w:r>
        <w:rPr>
          <w:rFonts w:ascii="Times New Roman" w:hAnsi="Times New Roman" w:cs="Times New Roman"/>
          <w:bCs/>
        </w:rPr>
        <w:t xml:space="preserve"> “</w:t>
      </w:r>
      <w:r>
        <w:rPr>
          <w:rFonts w:ascii="Times New Roman" w:hAnsi="Times New Roman" w:cs="Times New Roman"/>
          <w:bCs/>
        </w:rPr>
        <w:object w:dxaOrig="900" w:dyaOrig="290">
          <v:shape id="_x0000_i1060" type="#_x0000_t75" alt="eqIdb1b415de184c4654b368ed8155535940" style="width:45pt;height:14.25pt" o:ole="">
            <v:imagedata r:id="rId65" o:title="eqIdb1b415de184c4654b368ed8155535940"/>
          </v:shape>
          <o:OLEObject Type="Embed" ProgID="Equation.DSMT4" ShapeID="_x0000_i1060" DrawAspect="Content" ObjectID="_1676036768" r:id="rId66"/>
        </w:object>
      </w:r>
      <w:r>
        <w:rPr>
          <w:rFonts w:ascii="Times New Roman" w:hAnsi="Times New Roman" w:cs="Times New Roman"/>
          <w:bCs/>
        </w:rPr>
        <w:object w:dxaOrig="557" w:dyaOrig="285">
          <v:shape id="_x0000_i1061" type="#_x0000_t75" alt="eqId69298f963c1142198d0e456887f92b1e" style="width:27.75pt;height:14.25pt" o:ole="">
            <v:imagedata r:id="rId67" o:title="eqId69298f963c1142198d0e456887f92b1e"/>
          </v:shape>
          <o:OLEObject Type="Embed" ProgID="Equation.DSMT4" ShapeID="_x0000_i1061" DrawAspect="Content" ObjectID="_1676036769" r:id="rId68"/>
        </w:objec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和</w:t>
      </w:r>
      <w:r>
        <w:rPr>
          <w:rFonts w:ascii="Times New Roman" w:hAnsi="Times New Roman" w:cs="Times New Roman"/>
          <w:bCs/>
        </w:rPr>
        <w:object w:dxaOrig="299" w:dyaOrig="367">
          <v:shape id="_x0000_i1062" type="#_x0000_t75" alt="eqIdfabf9118e5a142abb492217c1f470f2c" style="width:15pt;height:18pt" o:ole="">
            <v:imagedata r:id="rId19" o:title="eqIdfabf9118e5a142abb492217c1f470f2c"/>
          </v:shape>
          <o:OLEObject Type="Embed" ProgID="Equation.DSMT4" ShapeID="_x0000_i1062" DrawAspect="Content" ObjectID="_1676036770" r:id="rId69"/>
        </w:object>
      </w:r>
      <w:r>
        <w:rPr>
          <w:rFonts w:ascii="Times New Roman" w:hAnsi="Times New Roman" w:cs="Times New Roman"/>
          <w:bCs/>
        </w:rPr>
        <w:t xml:space="preserve"> “</w:t>
      </w:r>
      <w:r>
        <w:rPr>
          <w:rFonts w:ascii="Times New Roman" w:hAnsi="Times New Roman" w:cs="Times New Roman"/>
          <w:bCs/>
        </w:rPr>
        <w:object w:dxaOrig="900" w:dyaOrig="290">
          <v:shape id="_x0000_i1063" type="#_x0000_t75" alt="eqIdb1b415de184c4654b368ed8155535940" style="width:45pt;height:14.25pt" o:ole="">
            <v:imagedata r:id="rId65" o:title="eqIdb1b415de184c4654b368ed8155535940"/>
          </v:shape>
          <o:OLEObject Type="Embed" ProgID="Equation.DSMT4" ShapeID="_x0000_i1063" DrawAspect="Content" ObjectID="_1676036771" r:id="rId70"/>
        </w:object>
      </w:r>
      <w:r>
        <w:rPr>
          <w:rFonts w:ascii="Times New Roman" w:hAnsi="Times New Roman" w:cs="Times New Roman"/>
          <w:bCs/>
        </w:rPr>
        <w:object w:dxaOrig="563" w:dyaOrig="278">
          <v:shape id="_x0000_i1064" type="#_x0000_t75" alt="eqId6ee1f8a7383f469ebe6b269ac1c61f5f" style="width:28.5pt;height:14.25pt" o:ole="">
            <v:imagedata r:id="rId71" o:title="eqId6ee1f8a7383f469ebe6b269ac1c61f5f"/>
          </v:shape>
          <o:OLEObject Type="Embed" ProgID="Equation.DSMT4" ShapeID="_x0000_i1064" DrawAspect="Content" ObjectID="_1676036772" r:id="rId72"/>
        </w:objec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，把它们接入电路．正常发光时的电阻分别为</w:t>
      </w:r>
      <w:r>
        <w:rPr>
          <w:rFonts w:ascii="Times New Roman" w:hAnsi="Times New Roman" w:cs="Times New Roman"/>
          <w:bCs/>
        </w:rPr>
        <w:object w:dxaOrig="285" w:dyaOrig="435">
          <v:shape id="_x0000_i1065" type="#_x0000_t75" alt="eqId038a378e1bc14746a153df55e32bd6cc" style="width:14.25pt;height:21.75pt" o:ole="">
            <v:imagedata r:id="rId73" o:title="eqId038a378e1bc14746a153df55e32bd6cc"/>
          </v:shape>
          <o:OLEObject Type="Embed" ProgID="Equation.DSMT4" ShapeID="_x0000_i1065" DrawAspect="Content" ObjectID="_1676036773" r:id="rId74"/>
        </w:objec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object w:dxaOrig="300" w:dyaOrig="362">
          <v:shape id="_x0000_i1066" type="#_x0000_t75" alt="eqId8a1390aa3d754ef184290306ffa757dc" style="width:15pt;height:18pt" o:ole="">
            <v:imagedata r:id="rId75" o:title="eqId8a1390aa3d754ef184290306ffa757dc"/>
          </v:shape>
          <o:OLEObject Type="Embed" ProgID="Equation.DSMT4" ShapeID="_x0000_i1066" DrawAspect="Content" ObjectID="_1676036774" r:id="rId76"/>
        </w:object>
      </w:r>
      <w:r>
        <w:rPr>
          <w:rFonts w:ascii="Times New Roman" w:hAnsi="Times New Roman" w:cs="Times New Roman"/>
          <w:bCs/>
        </w:rPr>
        <w:t>，则（</w:t>
      </w:r>
      <w:r>
        <w:rPr>
          <w:rFonts w:ascii="Times New Roman" w:hAnsi="Times New Roman" w:cs="Times New Roman"/>
          <w:bCs/>
        </w:rPr>
        <w:t xml:space="preserve">    </w:t>
      </w:r>
      <w:r>
        <w:rPr>
          <w:rFonts w:ascii="Times New Roman" w:hAnsi="Times New Roman" w:cs="Times New Roman"/>
          <w:bCs/>
        </w:rPr>
        <w:t>）</w:t>
      </w:r>
    </w:p>
    <w:p w:rsidR="00B61771" w:rsidRDefault="00B74FAF">
      <w:pPr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object w:dxaOrig="760" w:dyaOrig="360">
          <v:shape id="_x0000_i1067" type="#_x0000_t75" alt="eqId935f2f2cea29462fad877ec8d013a8f9" style="width:38.25pt;height:18pt" o:ole="">
            <v:imagedata r:id="rId77" o:title="eqId935f2f2cea29462fad877ec8d013a8f9"/>
          </v:shape>
          <o:OLEObject Type="Embed" ProgID="Equation.DSMT4" ShapeID="_x0000_i1067" DrawAspect="Content" ObjectID="_1676036775" r:id="rId78"/>
        </w:object>
      </w:r>
      <w:r>
        <w:rPr>
          <w:rFonts w:ascii="Times New Roman" w:hAnsi="Times New Roman" w:cs="Times New Roman"/>
          <w:bCs/>
        </w:rPr>
        <w:tab/>
        <w:t>B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object w:dxaOrig="740" w:dyaOrig="360">
          <v:shape id="_x0000_i1068" type="#_x0000_t75" alt="eqId0aed36b1822c4eb0b0390ce7d98fb975" style="width:36.75pt;height:18pt" o:ole="">
            <v:imagedata r:id="rId79" o:title="eqId0aed36b1822c4eb0b0390ce7d98fb975"/>
          </v:shape>
          <o:OLEObject Type="Embed" ProgID="Equation.DSMT4" ShapeID="_x0000_i1068" DrawAspect="Content" ObjectID="_1676036776" r:id="rId80"/>
        </w:object>
      </w:r>
      <w:r>
        <w:rPr>
          <w:rFonts w:ascii="Times New Roman" w:hAnsi="Times New Roman" w:cs="Times New Roman"/>
          <w:bCs/>
        </w:rPr>
        <w:tab/>
        <w:t>C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object w:dxaOrig="680" w:dyaOrig="320">
          <v:shape id="_x0000_i1069" type="#_x0000_t75" alt="eqId3b267febd0c04c9e8dde9782bd26bf1f" style="width:33.75pt;height:15.75pt" o:ole="">
            <v:imagedata r:id="rId81" o:title="eqId3b267febd0c04c9e8dde9782bd26bf1f"/>
          </v:shape>
          <o:OLEObject Type="Embed" ProgID="Equation.DSMT4" ShapeID="_x0000_i1069" DrawAspect="Content" ObjectID="_1676036777" r:id="rId82"/>
        </w:object>
      </w:r>
      <w:r>
        <w:rPr>
          <w:rFonts w:ascii="Times New Roman" w:hAnsi="Times New Roman" w:cs="Times New Roman"/>
          <w:bCs/>
        </w:rPr>
        <w:tab/>
        <w:t>D</w:t>
      </w:r>
      <w:r>
        <w:rPr>
          <w:rFonts w:ascii="Times New Roman" w:hAnsi="Times New Roman" w:cs="Times New Roman"/>
          <w:bCs/>
        </w:rPr>
        <w:t>．无法确定两者关系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11</w:t>
      </w:r>
      <w:r>
        <w:rPr>
          <w:rFonts w:ascii="Times New Roman" w:hAnsi="Times New Roman" w:cs="Times New Roman"/>
          <w:bCs/>
        </w:rPr>
        <w:t>．如图所示的电路中，电源电压</w:t>
      </w:r>
      <w:r>
        <w:rPr>
          <w:rFonts w:ascii="Times New Roman" w:hAnsi="Times New Roman" w:cs="Times New Roman"/>
          <w:bCs/>
          <w:i/>
        </w:rPr>
        <w:t>U</w:t>
      </w:r>
      <w:r>
        <w:rPr>
          <w:rFonts w:ascii="Times New Roman" w:hAnsi="Times New Roman" w:cs="Times New Roman"/>
          <w:bCs/>
        </w:rPr>
        <w:t>保持不变，小灯泡的额定电压为</w:t>
      </w:r>
      <w:r>
        <w:rPr>
          <w:rFonts w:ascii="Times New Roman" w:hAnsi="Times New Roman" w:cs="Times New Roman"/>
          <w:bCs/>
          <w:i/>
        </w:rPr>
        <w:t>U</w:t>
      </w:r>
      <w:r>
        <w:rPr>
          <w:rFonts w:ascii="Times New Roman" w:hAnsi="Times New Roman" w:cs="Times New Roman"/>
          <w:bCs/>
          <w:vertAlign w:val="subscript"/>
        </w:rPr>
        <w:t>0</w:t>
      </w:r>
      <w:r>
        <w:rPr>
          <w:rFonts w:ascii="Times New Roman" w:hAnsi="Times New Roman" w:cs="Times New Roman"/>
          <w:bCs/>
        </w:rPr>
        <w:t>，且</w:t>
      </w:r>
      <w:r>
        <w:rPr>
          <w:rFonts w:ascii="Times New Roman" w:hAnsi="Times New Roman" w:cs="Times New Roman"/>
          <w:bCs/>
          <w:i/>
        </w:rPr>
        <w:t>U</w:t>
      </w:r>
      <w:r>
        <w:rPr>
          <w:rFonts w:ascii="Times New Roman" w:hAnsi="Times New Roman" w:cs="Times New Roman"/>
          <w:bCs/>
        </w:rPr>
        <w:object w:dxaOrig="195" w:dyaOrig="210">
          <v:shape id="_x0000_i1070" type="#_x0000_t75" alt="eqId26c68a5adcee40a8b6edcb0d126dc0c7" style="width:9.75pt;height:10.5pt" o:ole="">
            <v:imagedata r:id="rId83" o:title="eqId26c68a5adcee40a8b6edcb0d126dc0c7"/>
          </v:shape>
          <o:OLEObject Type="Embed" ProgID="Equation.DSMT4" ShapeID="_x0000_i1070" DrawAspect="Content" ObjectID="_1676036778" r:id="rId84"/>
        </w:object>
      </w:r>
      <w:r>
        <w:rPr>
          <w:rFonts w:ascii="Times New Roman" w:hAnsi="Times New Roman" w:cs="Times New Roman"/>
          <w:bCs/>
          <w:i/>
        </w:rPr>
        <w:t>U</w:t>
      </w:r>
      <w:r>
        <w:rPr>
          <w:rFonts w:ascii="Times New Roman" w:hAnsi="Times New Roman" w:cs="Times New Roman"/>
          <w:bCs/>
          <w:vertAlign w:val="subscript"/>
        </w:rPr>
        <w:t>0</w:t>
      </w:r>
      <w:r>
        <w:rPr>
          <w:rFonts w:ascii="Times New Roman" w:hAnsi="Times New Roman" w:cs="Times New Roman"/>
          <w:bCs/>
        </w:rPr>
        <w:t>，定值电阻的阻值为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</w:rPr>
        <w:t>．在不改变电路连接的情况下，能测出小灯泡额定功率的是（</w:t>
      </w:r>
      <w:r>
        <w:rPr>
          <w:rFonts w:ascii="Times New Roman" w:hAnsi="Times New Roman" w:cs="Times New Roman"/>
          <w:bCs/>
        </w:rPr>
        <w:t xml:space="preserve">    </w:t>
      </w:r>
      <w:r>
        <w:rPr>
          <w:rFonts w:ascii="Times New Roman" w:hAnsi="Times New Roman" w:cs="Times New Roman"/>
          <w:bCs/>
        </w:rPr>
        <w:t>）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066800" cy="828675"/>
            <wp:effectExtent l="0" t="0" r="0" b="9525"/>
            <wp:docPr id="100047" name="图片 1000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647367" name="图片 100047" descr="figure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047750" cy="828675"/>
            <wp:effectExtent l="0" t="0" r="0" b="9525"/>
            <wp:docPr id="100048" name="图片 1000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19642" name="图片 100048" descr="figure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076325" cy="828675"/>
            <wp:effectExtent l="0" t="0" r="9525" b="9525"/>
            <wp:docPr id="100049" name="图片 1000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603099" name="图片 100049" descr="figure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076325" cy="828675"/>
            <wp:effectExtent l="0" t="0" r="9525" b="9525"/>
            <wp:docPr id="100050" name="图片 1000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46416" name="图片 100050" descr="figure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12</w:t>
      </w:r>
      <w:r>
        <w:rPr>
          <w:rFonts w:ascii="Times New Roman" w:hAnsi="Times New Roman" w:cs="Times New Roman"/>
          <w:bCs/>
        </w:rPr>
        <w:t>．如果加在某定值电阻两端的电压变化了</w:t>
      </w:r>
      <w:r>
        <w:rPr>
          <w:rFonts w:ascii="Times New Roman" w:hAnsi="Times New Roman" w:cs="Times New Roman"/>
          <w:bCs/>
        </w:rPr>
        <w:t>3V</w:t>
      </w:r>
      <w:r>
        <w:rPr>
          <w:rFonts w:ascii="Times New Roman" w:hAnsi="Times New Roman" w:cs="Times New Roman"/>
          <w:bCs/>
        </w:rPr>
        <w:t>，通过该电阻的电流由</w:t>
      </w:r>
      <w:r>
        <w:rPr>
          <w:rFonts w:ascii="Times New Roman" w:hAnsi="Times New Roman" w:cs="Times New Roman"/>
          <w:bCs/>
        </w:rPr>
        <w:t>0.1A</w:t>
      </w:r>
      <w:r>
        <w:rPr>
          <w:rFonts w:ascii="Times New Roman" w:hAnsi="Times New Roman" w:cs="Times New Roman"/>
          <w:bCs/>
        </w:rPr>
        <w:t>增加到</w:t>
      </w:r>
      <w:r>
        <w:rPr>
          <w:rFonts w:ascii="Times New Roman" w:hAnsi="Times New Roman" w:cs="Times New Roman"/>
          <w:bCs/>
        </w:rPr>
        <w:t>0.3A</w:t>
      </w:r>
      <w:r>
        <w:rPr>
          <w:rFonts w:ascii="Times New Roman" w:hAnsi="Times New Roman" w:cs="Times New Roman"/>
          <w:bCs/>
        </w:rPr>
        <w:t>，则该电阻的电功率变化了（</w:t>
      </w:r>
      <w:r>
        <w:rPr>
          <w:rFonts w:cs="Times New Roman" w:hint="eastAsia"/>
          <w:bCs/>
        </w:rPr>
        <w:t xml:space="preserve">  </w:t>
      </w:r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</w:rPr>
        <w:t>）</w:t>
      </w:r>
    </w:p>
    <w:p w:rsidR="00B61771" w:rsidRDefault="00B74FAF">
      <w:pPr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0.6W</w:t>
      </w:r>
      <w:r>
        <w:rPr>
          <w:rFonts w:ascii="Times New Roman" w:hAnsi="Times New Roman" w:cs="Times New Roman"/>
          <w:bCs/>
        </w:rPr>
        <w:tab/>
        <w:t>B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1.2W</w:t>
      </w:r>
      <w:r>
        <w:rPr>
          <w:rFonts w:ascii="Times New Roman" w:hAnsi="Times New Roman" w:cs="Times New Roman"/>
          <w:bCs/>
        </w:rPr>
        <w:tab/>
        <w:t>C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1.35W</w:t>
      </w:r>
      <w:r>
        <w:rPr>
          <w:rFonts w:ascii="Times New Roman" w:hAnsi="Times New Roman" w:cs="Times New Roman"/>
          <w:bCs/>
        </w:rPr>
        <w:tab/>
        <w:t>D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0.15W</w:t>
      </w:r>
    </w:p>
    <w:p w:rsidR="00B61771" w:rsidRDefault="00B61771">
      <w:pPr>
        <w:rPr>
          <w:rFonts w:ascii="Times New Roman" w:hAnsi="Times New Roman" w:cs="Times New Roman"/>
          <w:bCs/>
        </w:rPr>
      </w:pPr>
    </w:p>
    <w:p w:rsidR="00B61771" w:rsidRDefault="00B74FA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二、填空题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13</w:t>
      </w:r>
      <w:r>
        <w:rPr>
          <w:rFonts w:ascii="Times New Roman" w:hAnsi="Times New Roman" w:cs="Times New Roman"/>
          <w:bCs/>
        </w:rPr>
        <w:t>．如图所示，电源电压不变，将定值电阻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和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串联后接在电源上，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消耗的功率为</w:t>
      </w:r>
      <w:r>
        <w:rPr>
          <w:rFonts w:ascii="Times New Roman" w:hAnsi="Times New Roman" w:cs="Times New Roman"/>
          <w:bCs/>
        </w:rPr>
        <w:t>3W</w:t>
      </w:r>
      <w:r>
        <w:rPr>
          <w:rFonts w:ascii="Times New Roman" w:hAnsi="Times New Roman" w:cs="Times New Roman"/>
          <w:bCs/>
        </w:rPr>
        <w:t>，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消耗的功率为</w:t>
      </w:r>
      <w:r>
        <w:rPr>
          <w:rFonts w:ascii="Times New Roman" w:hAnsi="Times New Roman" w:cs="Times New Roman"/>
          <w:bCs/>
        </w:rPr>
        <w:t>6W</w:t>
      </w:r>
      <w:r>
        <w:rPr>
          <w:rFonts w:ascii="Times New Roman" w:hAnsi="Times New Roman" w:cs="Times New Roman"/>
          <w:bCs/>
        </w:rPr>
        <w:t>，则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＝</w:t>
      </w:r>
      <w:r>
        <w:rPr>
          <w:rFonts w:ascii="Times New Roman" w:hAnsi="Times New Roman" w:cs="Times New Roman"/>
          <w:bCs/>
        </w:rPr>
        <w:t>_______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；若将它们并联后仍接在该电源上，则电路消耗的总功率为</w:t>
      </w:r>
      <w:r>
        <w:rPr>
          <w:rFonts w:ascii="Times New Roman" w:hAnsi="Times New Roman" w:cs="Times New Roman"/>
          <w:bCs/>
        </w:rPr>
        <w:t>_______W</w:t>
      </w:r>
      <w:r>
        <w:rPr>
          <w:rFonts w:ascii="Times New Roman" w:hAnsi="Times New Roman" w:cs="Times New Roman"/>
          <w:bCs/>
        </w:rPr>
        <w:t>。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981200" cy="666750"/>
            <wp:effectExtent l="0" t="0" r="0" b="0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557814" name="图片 100018" descr="figure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14</w:t>
      </w:r>
      <w:r>
        <w:rPr>
          <w:rFonts w:ascii="Times New Roman" w:hAnsi="Times New Roman" w:cs="Times New Roman"/>
          <w:bCs/>
        </w:rPr>
        <w:t>．小明按如图甲所示的电路进行实验，闭合开关后两灯都正常发光，电压表</w:t>
      </w:r>
      <w:r>
        <w:rPr>
          <w:rFonts w:ascii="Times New Roman" w:hAnsi="Times New Roman" w:cs="Times New Roman"/>
          <w:bCs/>
        </w:rPr>
        <w:t>V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的示数为</w:t>
      </w:r>
      <w:r>
        <w:rPr>
          <w:rFonts w:ascii="Times New Roman" w:hAnsi="Times New Roman" w:cs="Times New Roman"/>
          <w:bCs/>
        </w:rPr>
        <w:t>3V</w:t>
      </w:r>
      <w:r>
        <w:rPr>
          <w:rFonts w:ascii="Times New Roman" w:hAnsi="Times New Roman" w:cs="Times New Roman"/>
          <w:bCs/>
        </w:rPr>
        <w:t>，</w:t>
      </w:r>
      <w:r>
        <w:rPr>
          <w:rFonts w:ascii="Times New Roman" w:hAnsi="Times New Roman" w:cs="Times New Roman"/>
          <w:bCs/>
        </w:rPr>
        <w:t>V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的示数如图乙所示，此时</w:t>
      </w:r>
      <w:r>
        <w:rPr>
          <w:rFonts w:ascii="Times New Roman" w:hAnsi="Times New Roman" w:cs="Times New Roman"/>
          <w:bCs/>
        </w:rPr>
        <w:t>V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的示数为</w:t>
      </w:r>
      <w:r>
        <w:rPr>
          <w:rFonts w:ascii="Times New Roman" w:hAnsi="Times New Roman" w:cs="Times New Roman"/>
          <w:bCs/>
        </w:rPr>
        <w:t>________V</w:t>
      </w:r>
      <w:r>
        <w:rPr>
          <w:rFonts w:ascii="Times New Roman" w:hAnsi="Times New Roman" w:cs="Times New Roman"/>
          <w:bCs/>
        </w:rPr>
        <w:t>，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则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两端的电压为</w:t>
      </w:r>
      <w:r>
        <w:rPr>
          <w:rFonts w:ascii="Times New Roman" w:hAnsi="Times New Roman" w:cs="Times New Roman"/>
          <w:bCs/>
        </w:rPr>
        <w:t>______V</w:t>
      </w:r>
      <w:r>
        <w:rPr>
          <w:rFonts w:ascii="Times New Roman" w:hAnsi="Times New Roman" w:cs="Times New Roman"/>
          <w:bCs/>
        </w:rPr>
        <w:t>。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2809875" cy="1390650"/>
            <wp:effectExtent l="0" t="0" r="9525" b="0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975772" name="图片 100016" descr="figure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15</w:t>
      </w:r>
      <w:r>
        <w:rPr>
          <w:rFonts w:ascii="Times New Roman" w:hAnsi="Times New Roman" w:cs="Times New Roman"/>
          <w:bCs/>
        </w:rPr>
        <w:t>．两定值电阻</w:t>
      </w:r>
      <w:r>
        <w:rPr>
          <w:rFonts w:ascii="Times New Roman" w:hAnsi="Times New Roman" w:cs="Times New Roman"/>
          <w:bCs/>
        </w:rPr>
        <w:object w:dxaOrig="883" w:dyaOrig="367">
          <v:shape id="_x0000_i1071" type="#_x0000_t75" alt="eqId47f6b5f58bdb4e9b9be63fc5c169b1e7" style="width:44.25pt;height:18pt" o:ole="">
            <v:imagedata r:id="rId91" o:title="eqId47f6b5f58bdb4e9b9be63fc5c169b1e7"/>
          </v:shape>
          <o:OLEObject Type="Embed" ProgID="Equation.DSMT4" ShapeID="_x0000_i1071" DrawAspect="Content" ObjectID="_1676036779" r:id="rId92"/>
        </w:object>
      </w:r>
      <w:r>
        <w:rPr>
          <w:rFonts w:ascii="Times New Roman" w:hAnsi="Times New Roman" w:cs="Times New Roman"/>
          <w:bCs/>
        </w:rPr>
        <w:t>，</w:t>
      </w:r>
      <w:r>
        <w:rPr>
          <w:rFonts w:ascii="Times New Roman" w:hAnsi="Times New Roman" w:cs="Times New Roman"/>
          <w:bCs/>
        </w:rPr>
        <w:object w:dxaOrig="1005" w:dyaOrig="367">
          <v:shape id="_x0000_i1072" type="#_x0000_t75" alt="eqIdd461114fffd6494094d962eb0931d88f" style="width:50.25pt;height:18pt" o:ole="">
            <v:imagedata r:id="rId93" o:title="eqIdd461114fffd6494094d962eb0931d88f"/>
          </v:shape>
          <o:OLEObject Type="Embed" ProgID="Equation.DSMT4" ShapeID="_x0000_i1072" DrawAspect="Content" ObjectID="_1676036780" r:id="rId94"/>
        </w:object>
      </w:r>
      <w:r>
        <w:rPr>
          <w:rFonts w:ascii="Times New Roman" w:hAnsi="Times New Roman" w:cs="Times New Roman"/>
          <w:bCs/>
        </w:rPr>
        <w:t>，若将</w:t>
      </w:r>
      <w:r>
        <w:rPr>
          <w:rFonts w:ascii="Times New Roman" w:hAnsi="Times New Roman" w:cs="Times New Roman"/>
          <w:bCs/>
        </w:rPr>
        <w:object w:dxaOrig="285" w:dyaOrig="435">
          <v:shape id="_x0000_i1073" type="#_x0000_t75" alt="eqId038a378e1bc14746a153df55e32bd6cc" style="width:14.25pt;height:21.75pt" o:ole="">
            <v:imagedata r:id="rId73" o:title="eqId038a378e1bc14746a153df55e32bd6cc"/>
          </v:shape>
          <o:OLEObject Type="Embed" ProgID="Equation.DSMT4" ShapeID="_x0000_i1073" DrawAspect="Content" ObjectID="_1676036781" r:id="rId95"/>
        </w:objec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object w:dxaOrig="300" w:dyaOrig="362">
          <v:shape id="_x0000_i1074" type="#_x0000_t75" alt="eqId8a1390aa3d754ef184290306ffa757dc" style="width:15pt;height:18pt" o:ole="">
            <v:imagedata r:id="rId75" o:title="eqId8a1390aa3d754ef184290306ffa757dc"/>
          </v:shape>
          <o:OLEObject Type="Embed" ProgID="Equation.DSMT4" ShapeID="_x0000_i1074" DrawAspect="Content" ObjectID="_1676036782" r:id="rId96"/>
        </w:object>
      </w:r>
      <w:r>
        <w:rPr>
          <w:rFonts w:ascii="Times New Roman" w:hAnsi="Times New Roman" w:cs="Times New Roman"/>
          <w:bCs/>
        </w:rPr>
        <w:t>串联后接在电源两端，此时</w:t>
      </w:r>
      <w:r>
        <w:rPr>
          <w:rFonts w:ascii="Times New Roman" w:hAnsi="Times New Roman" w:cs="Times New Roman"/>
          <w:bCs/>
        </w:rPr>
        <w:object w:dxaOrig="285" w:dyaOrig="435">
          <v:shape id="_x0000_i1075" type="#_x0000_t75" alt="eqId038a378e1bc14746a153df55e32bd6cc" style="width:14.25pt;height:21.75pt" o:ole="">
            <v:imagedata r:id="rId73" o:title="eqId038a378e1bc14746a153df55e32bd6cc"/>
          </v:shape>
          <o:OLEObject Type="Embed" ProgID="Equation.DSMT4" ShapeID="_x0000_i1075" DrawAspect="Content" ObjectID="_1676036783" r:id="rId97"/>
        </w:objec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object w:dxaOrig="300" w:dyaOrig="362">
          <v:shape id="_x0000_i1076" type="#_x0000_t75" alt="eqId8a1390aa3d754ef184290306ffa757dc" style="width:15pt;height:18pt" o:ole="">
            <v:imagedata r:id="rId75" o:title="eqId8a1390aa3d754ef184290306ffa757dc"/>
          </v:shape>
          <o:OLEObject Type="Embed" ProgID="Equation.DSMT4" ShapeID="_x0000_i1076" DrawAspect="Content" ObjectID="_1676036784" r:id="rId98"/>
        </w:object>
      </w:r>
      <w:r>
        <w:rPr>
          <w:rFonts w:ascii="Times New Roman" w:hAnsi="Times New Roman" w:cs="Times New Roman"/>
          <w:bCs/>
        </w:rPr>
        <w:t>两端的电压之比为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；若将</w:t>
      </w:r>
      <w:r>
        <w:rPr>
          <w:rFonts w:ascii="Times New Roman" w:hAnsi="Times New Roman" w:cs="Times New Roman"/>
          <w:bCs/>
        </w:rPr>
        <w:object w:dxaOrig="285" w:dyaOrig="435">
          <v:shape id="_x0000_i1077" type="#_x0000_t75" alt="eqId038a378e1bc14746a153df55e32bd6cc" style="width:14.25pt;height:21.75pt" o:ole="">
            <v:imagedata r:id="rId73" o:title="eqId038a378e1bc14746a153df55e32bd6cc"/>
          </v:shape>
          <o:OLEObject Type="Embed" ProgID="Equation.DSMT4" ShapeID="_x0000_i1077" DrawAspect="Content" ObjectID="_1676036785" r:id="rId99"/>
        </w:objec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object w:dxaOrig="300" w:dyaOrig="362">
          <v:shape id="_x0000_i1078" type="#_x0000_t75" alt="eqId8a1390aa3d754ef184290306ffa757dc" style="width:15pt;height:18pt" o:ole="">
            <v:imagedata r:id="rId75" o:title="eqId8a1390aa3d754ef184290306ffa757dc"/>
          </v:shape>
          <o:OLEObject Type="Embed" ProgID="Equation.DSMT4" ShapeID="_x0000_i1078" DrawAspect="Content" ObjectID="_1676036786" r:id="rId100"/>
        </w:object>
      </w:r>
      <w:r>
        <w:rPr>
          <w:rFonts w:ascii="Times New Roman" w:hAnsi="Times New Roman" w:cs="Times New Roman"/>
          <w:bCs/>
        </w:rPr>
        <w:t>并联后接在同一电源上，则通过</w:t>
      </w:r>
      <w:r>
        <w:rPr>
          <w:rFonts w:ascii="Times New Roman" w:hAnsi="Times New Roman" w:cs="Times New Roman"/>
          <w:bCs/>
        </w:rPr>
        <w:object w:dxaOrig="285" w:dyaOrig="435">
          <v:shape id="_x0000_i1079" type="#_x0000_t75" alt="eqId038a378e1bc14746a153df55e32bd6cc" style="width:14.25pt;height:21.75pt" o:ole="">
            <v:imagedata r:id="rId73" o:title="eqId038a378e1bc14746a153df55e32bd6cc"/>
          </v:shape>
          <o:OLEObject Type="Embed" ProgID="Equation.DSMT4" ShapeID="_x0000_i1079" DrawAspect="Content" ObjectID="_1676036787" r:id="rId101"/>
        </w:objec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object w:dxaOrig="300" w:dyaOrig="362">
          <v:shape id="_x0000_i1080" type="#_x0000_t75" alt="eqId8a1390aa3d754ef184290306ffa757dc" style="width:15pt;height:18pt" o:ole="">
            <v:imagedata r:id="rId75" o:title="eqId8a1390aa3d754ef184290306ffa757dc"/>
          </v:shape>
          <o:OLEObject Type="Embed" ProgID="Equation.DSMT4" ShapeID="_x0000_i1080" DrawAspect="Content" ObjectID="_1676036788" r:id="rId102"/>
        </w:object>
      </w:r>
      <w:r>
        <w:rPr>
          <w:rFonts w:ascii="Times New Roman" w:hAnsi="Times New Roman" w:cs="Times New Roman"/>
          <w:bCs/>
        </w:rPr>
        <w:t>的电流之比为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，前后两次电路消耗的总功率之比为</w:t>
      </w:r>
      <w:r>
        <w:rPr>
          <w:rFonts w:ascii="Times New Roman" w:hAnsi="Times New Roman" w:cs="Times New Roman"/>
          <w:bCs/>
        </w:rPr>
        <w:t>______.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16</w:t>
      </w:r>
      <w:r>
        <w:rPr>
          <w:rFonts w:ascii="Times New Roman" w:hAnsi="Times New Roman" w:cs="Times New Roman"/>
          <w:bCs/>
        </w:rPr>
        <w:t>．如图所示电路图，电源电压恒定．当开关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断开，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  <w:vertAlign w:val="subscript"/>
        </w:rPr>
        <w:t>3</w:t>
      </w:r>
      <w:r>
        <w:rPr>
          <w:rFonts w:ascii="Times New Roman" w:hAnsi="Times New Roman" w:cs="Times New Roman"/>
          <w:bCs/>
        </w:rPr>
        <w:t>闭合时，电流表的读数为</w:t>
      </w:r>
      <w:r>
        <w:rPr>
          <w:rFonts w:ascii="Times New Roman" w:hAnsi="Times New Roman" w:cs="Times New Roman"/>
          <w:bCs/>
        </w:rPr>
        <w:t>0.2A</w:t>
      </w:r>
      <w:r>
        <w:rPr>
          <w:rFonts w:ascii="Times New Roman" w:hAnsi="Times New Roman" w:cs="Times New Roman"/>
          <w:bCs/>
        </w:rPr>
        <w:t>，电压表的读数为</w:t>
      </w:r>
      <w:r>
        <w:rPr>
          <w:rFonts w:ascii="Times New Roman" w:hAnsi="Times New Roman" w:cs="Times New Roman"/>
          <w:bCs/>
        </w:rPr>
        <w:t>2V</w:t>
      </w:r>
      <w:r>
        <w:rPr>
          <w:rFonts w:ascii="Times New Roman" w:hAnsi="Times New Roman" w:cs="Times New Roman"/>
          <w:bCs/>
        </w:rPr>
        <w:t>；当开关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闭合，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  <w:vertAlign w:val="subscript"/>
        </w:rPr>
        <w:t>3</w:t>
      </w:r>
      <w:r>
        <w:rPr>
          <w:rFonts w:ascii="Times New Roman" w:hAnsi="Times New Roman" w:cs="Times New Roman"/>
          <w:bCs/>
        </w:rPr>
        <w:t>断开时，电压表两接线柱接线对调后的读数为</w:t>
      </w:r>
      <w:r>
        <w:rPr>
          <w:rFonts w:ascii="Times New Roman" w:hAnsi="Times New Roman" w:cs="Times New Roman"/>
          <w:bCs/>
        </w:rPr>
        <w:t>6V</w:t>
      </w:r>
      <w:r>
        <w:rPr>
          <w:rFonts w:ascii="Times New Roman" w:hAnsi="Times New Roman" w:cs="Times New Roman"/>
          <w:bCs/>
        </w:rPr>
        <w:t>，则此时电流表示数为</w:t>
      </w:r>
      <w:r>
        <w:rPr>
          <w:rFonts w:ascii="Times New Roman" w:hAnsi="Times New Roman" w:cs="Times New Roman"/>
          <w:bCs/>
        </w:rPr>
        <w:t>_________A</w:t>
      </w:r>
      <w:r>
        <w:rPr>
          <w:rFonts w:ascii="Times New Roman" w:hAnsi="Times New Roman" w:cs="Times New Roman"/>
          <w:bCs/>
        </w:rPr>
        <w:t>，电源电压为</w:t>
      </w:r>
      <w:r>
        <w:rPr>
          <w:rFonts w:ascii="Times New Roman" w:hAnsi="Times New Roman" w:cs="Times New Roman"/>
          <w:bCs/>
        </w:rPr>
        <w:t>_________V</w:t>
      </w:r>
      <w:r>
        <w:rPr>
          <w:rFonts w:ascii="Times New Roman" w:hAnsi="Times New Roman" w:cs="Times New Roman"/>
          <w:bCs/>
        </w:rPr>
        <w:t>，电阻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在前后两种电路情况下消耗的功率之比为</w:t>
      </w:r>
      <w:r>
        <w:rPr>
          <w:rFonts w:ascii="Times New Roman" w:hAnsi="Times New Roman" w:cs="Times New Roman"/>
          <w:bCs/>
        </w:rPr>
        <w:t>_________</w:t>
      </w:r>
      <w:r>
        <w:rPr>
          <w:rFonts w:ascii="Times New Roman" w:hAnsi="Times New Roman" w:cs="Times New Roman"/>
          <w:bCs/>
        </w:rPr>
        <w:t>．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276350" cy="952500"/>
            <wp:effectExtent l="0" t="0" r="0" b="0"/>
            <wp:docPr id="1135743275" name="图片 11357432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277367" name="图片 1135743275" descr="figure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771" w:rsidRDefault="00B74FAF">
      <w:pPr>
        <w:spacing w:line="360" w:lineRule="auto"/>
        <w:ind w:right="105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17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小明将额定电压是</w:t>
      </w:r>
      <w:r>
        <w:rPr>
          <w:rFonts w:ascii="Times New Roman" w:hAnsi="Times New Roman" w:cs="Times New Roman"/>
          <w:bCs/>
        </w:rPr>
        <w:t>220V</w:t>
      </w:r>
      <w:r>
        <w:rPr>
          <w:rFonts w:ascii="Times New Roman" w:hAnsi="Times New Roman" w:cs="Times New Roman"/>
          <w:bCs/>
        </w:rPr>
        <w:t>的甲乙二灯串联接在</w:t>
      </w:r>
      <w:r>
        <w:rPr>
          <w:rFonts w:ascii="Times New Roman" w:hAnsi="Times New Roman" w:cs="Times New Roman"/>
          <w:bCs/>
        </w:rPr>
        <w:t>220V</w:t>
      </w:r>
      <w:r>
        <w:rPr>
          <w:rFonts w:ascii="Times New Roman" w:hAnsi="Times New Roman" w:cs="Times New Roman"/>
          <w:bCs/>
        </w:rPr>
        <w:t>的</w:t>
      </w:r>
      <w:r>
        <w:rPr>
          <w:rFonts w:ascii="Times New Roman" w:hAnsi="Times New Roman" w:cs="Times New Roman"/>
          <w:bCs/>
        </w:rPr>
        <w:t>电源上，闭合开关后，甲灯发光，乙灯不发光，则：甲乙二灯中的电流比为</w:t>
      </w:r>
      <w:r>
        <w:rPr>
          <w:rFonts w:ascii="Times New Roman" w:hAnsi="Times New Roman" w:cs="Times New Roman"/>
          <w:bCs/>
        </w:rPr>
        <w:t>____</w:t>
      </w:r>
      <w:r>
        <w:rPr>
          <w:rFonts w:ascii="Times New Roman" w:hAnsi="Times New Roman" w:cs="Times New Roman"/>
          <w:bCs/>
        </w:rPr>
        <w:t>；甲灯电阻</w:t>
      </w:r>
      <w:r>
        <w:rPr>
          <w:rFonts w:ascii="Times New Roman" w:hAnsi="Times New Roman" w:cs="Times New Roman"/>
          <w:bCs/>
        </w:rPr>
        <w:t>____</w:t>
      </w:r>
      <w:r>
        <w:rPr>
          <w:rFonts w:ascii="Times New Roman" w:hAnsi="Times New Roman" w:cs="Times New Roman"/>
          <w:bCs/>
        </w:rPr>
        <w:t>乙灯的电阻，甲灯两端电压</w:t>
      </w:r>
      <w:r>
        <w:rPr>
          <w:rFonts w:ascii="Times New Roman" w:hAnsi="Times New Roman" w:cs="Times New Roman"/>
          <w:bCs/>
        </w:rPr>
        <w:t>_____</w:t>
      </w:r>
      <w:r>
        <w:rPr>
          <w:rFonts w:ascii="Times New Roman" w:hAnsi="Times New Roman" w:cs="Times New Roman"/>
          <w:bCs/>
        </w:rPr>
        <w:t>乙灯两端的电压</w:t>
      </w:r>
      <w:r>
        <w:rPr>
          <w:rFonts w:ascii="Times New Roman" w:hAnsi="Times New Roman" w:cs="Times New Roman"/>
          <w:bCs/>
        </w:rPr>
        <w:t>(</w:t>
      </w:r>
      <w:r>
        <w:rPr>
          <w:rFonts w:ascii="Times New Roman" w:hAnsi="Times New Roman" w:cs="Times New Roman"/>
          <w:bCs/>
        </w:rPr>
        <w:t>填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大于</w:t>
      </w:r>
      <w:r>
        <w:rPr>
          <w:rFonts w:ascii="Times New Roman" w:hAnsi="Times New Roman" w:cs="Times New Roman"/>
          <w:bCs/>
        </w:rPr>
        <w:t>”“</w:t>
      </w:r>
      <w:r>
        <w:rPr>
          <w:rFonts w:ascii="Times New Roman" w:hAnsi="Times New Roman" w:cs="Times New Roman"/>
          <w:bCs/>
        </w:rPr>
        <w:t>小于</w:t>
      </w:r>
      <w:r>
        <w:rPr>
          <w:rFonts w:ascii="Times New Roman" w:hAnsi="Times New Roman" w:cs="Times New Roman"/>
          <w:bCs/>
        </w:rPr>
        <w:t>”“</w:t>
      </w:r>
      <w:r>
        <w:rPr>
          <w:rFonts w:ascii="Times New Roman" w:hAnsi="Times New Roman" w:cs="Times New Roman"/>
          <w:bCs/>
        </w:rPr>
        <w:t>等于</w:t>
      </w:r>
      <w:r>
        <w:rPr>
          <w:rFonts w:ascii="Times New Roman" w:hAnsi="Times New Roman" w:cs="Times New Roman"/>
          <w:bCs/>
        </w:rPr>
        <w:t>”)</w:t>
      </w:r>
    </w:p>
    <w:p w:rsidR="00B61771" w:rsidRDefault="00B61771">
      <w:pPr>
        <w:rPr>
          <w:rFonts w:ascii="Times New Roman" w:hAnsi="Times New Roman" w:cs="Times New Roman"/>
          <w:bCs/>
        </w:rPr>
      </w:pPr>
    </w:p>
    <w:p w:rsidR="00B61771" w:rsidRDefault="00B74FA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三、实验题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18</w:t>
      </w:r>
      <w:r>
        <w:rPr>
          <w:rFonts w:ascii="Times New Roman" w:hAnsi="Times New Roman" w:cs="Times New Roman"/>
          <w:bCs/>
        </w:rPr>
        <w:t>．某物理兴趣小组在做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测量小灯泡的电功率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实验时，选取的电源为三节新干电池，小灯泡额定电压为</w:t>
      </w:r>
      <w:r>
        <w:rPr>
          <w:rFonts w:ascii="Times New Roman" w:hAnsi="Times New Roman" w:cs="Times New Roman"/>
          <w:bCs/>
        </w:rPr>
        <w:object w:dxaOrig="600" w:dyaOrig="320">
          <v:shape id="_x0000_i1081" type="#_x0000_t75" alt="eqIdfec49d35d7ad4d5dafc284cb573be0e4" style="width:30pt;height:15.75pt" o:ole="">
            <v:imagedata r:id="rId104" o:title="eqIdfec49d35d7ad4d5dafc284cb573be0e4"/>
          </v:shape>
          <o:OLEObject Type="Embed" ProgID="Equation.DSMT4" ShapeID="_x0000_i1081" DrawAspect="Content" ObjectID="_1676036789" r:id="rId105"/>
        </w:object>
      </w:r>
      <w:r>
        <w:rPr>
          <w:rFonts w:ascii="Times New Roman" w:hAnsi="Times New Roman" w:cs="Times New Roman"/>
          <w:bCs/>
        </w:rPr>
        <w:t>．</w:t>
      </w:r>
    </w:p>
    <w:p w:rsidR="00B61771" w:rsidRDefault="00B74FAF">
      <w:pPr>
        <w:spacing w:line="360" w:lineRule="auto"/>
        <w:jc w:val="center"/>
        <w:textAlignment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2857500" cy="1129665"/>
            <wp:effectExtent l="0" t="0" r="0" b="13335"/>
            <wp:docPr id="365552665" name="图片 3655526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314679" name="图片 365552665" descr="figure"/>
                    <pic:cNvPicPr>
                      <a:picLocks noChangeAspect="1"/>
                    </pic:cNvPicPr>
                  </pic:nvPicPr>
                  <pic:blipFill>
                    <a:blip r:embed="rId106"/>
                    <a:srcRect b="53852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129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2857500" cy="1223645"/>
            <wp:effectExtent l="0" t="0" r="0" b="14605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6287905" name="图片 1" descr="figure"/>
                    <pic:cNvPicPr>
                      <a:picLocks noChangeAspect="1"/>
                    </pic:cNvPicPr>
                  </pic:nvPicPr>
                  <pic:blipFill>
                    <a:blip r:embed="rId106"/>
                    <a:srcRect t="50013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22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）电路连接完成后，闭合开关，他们发现小灯泡不亮，电压表没有示数，电流表指针有明显的偏转，他们分析电路故障可能是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．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254000" cy="254000"/>
            <wp:effectExtent l="0" t="0" r="0" b="0"/>
            <wp:docPr id="100098" name="图片 100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118285" name="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．小灯泡断路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．小灯泡短路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．滑动变阻器断路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）故障排除后重新闭合开关，移动滑动变阻器滑片</w:t>
      </w:r>
      <w:r>
        <w:rPr>
          <w:rFonts w:ascii="Times New Roman" w:hAnsi="Times New Roman" w:cs="Times New Roman"/>
          <w:bCs/>
        </w:rPr>
        <w:object w:dxaOrig="225" w:dyaOrig="240">
          <v:shape id="_x0000_i1082" type="#_x0000_t75" alt="eqIdbedf755e0fdb4d078d6859360706b163" style="width:11.25pt;height:12pt" o:ole="">
            <v:imagedata r:id="rId108" o:title="eqIdbedf755e0fdb4d078d6859360706b163"/>
          </v:shape>
          <o:OLEObject Type="Embed" ProgID="Equation.DSMT4" ShapeID="_x0000_i1082" DrawAspect="Content" ObjectID="_1676036790" r:id="rId109"/>
        </w:object>
      </w:r>
      <w:r>
        <w:rPr>
          <w:rFonts w:ascii="Times New Roman" w:hAnsi="Times New Roman" w:cs="Times New Roman"/>
          <w:bCs/>
        </w:rPr>
        <w:t>到某一位置时，电压表的示数如图乙所示，此时小灯泡两端电压为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object w:dxaOrig="268" w:dyaOrig="268">
          <v:shape id="_x0000_i1083" type="#_x0000_t75" alt="eqId75510ecbef1c45cd9b7afa036d8c0958" style="width:13.5pt;height:13.5pt" o:ole="">
            <v:imagedata r:id="rId110" o:title="eqId75510ecbef1c45cd9b7afa036d8c0958"/>
          </v:shape>
          <o:OLEObject Type="Embed" ProgID="Equation.DSMT4" ShapeID="_x0000_i1083" DrawAspect="Content" ObjectID="_1676036791" r:id="rId111"/>
        </w:object>
      </w:r>
      <w:r>
        <w:rPr>
          <w:rFonts w:ascii="Times New Roman" w:hAnsi="Times New Roman" w:cs="Times New Roman"/>
          <w:bCs/>
        </w:rPr>
        <w:t>．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）在（</w:t>
      </w:r>
      <w:r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）的基础上，若要使小灯泡正常发光，他们应将图甲中滑片</w:t>
      </w:r>
      <w:r>
        <w:rPr>
          <w:rFonts w:ascii="Times New Roman" w:hAnsi="Times New Roman" w:cs="Times New Roman"/>
          <w:bCs/>
        </w:rPr>
        <w:object w:dxaOrig="225" w:dyaOrig="240">
          <v:shape id="_x0000_i1084" type="#_x0000_t75" alt="eqIdbedf755e0fdb4d078d6859360706b163" style="width:11.25pt;height:12pt" o:ole="">
            <v:imagedata r:id="rId108" o:title="eqIdbedf755e0fdb4d078d6859360706b163"/>
          </v:shape>
          <o:OLEObject Type="Embed" ProgID="Equation.DSMT4" ShapeID="_x0000_i1084" DrawAspect="Content" ObjectID="_1676036792" r:id="rId112"/>
        </w:object>
      </w:r>
      <w:r>
        <w:rPr>
          <w:rFonts w:ascii="Times New Roman" w:hAnsi="Times New Roman" w:cs="Times New Roman"/>
          <w:bCs/>
        </w:rPr>
        <w:t>向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（填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object w:dxaOrig="238" w:dyaOrig="263">
          <v:shape id="_x0000_i1085" type="#_x0000_t75" alt="eqIdcc614bd3390c4d028df189b234dcc351" style="width:12pt;height:13.5pt" o:ole="">
            <v:imagedata r:id="rId27" o:title="eqIdcc614bd3390c4d028df189b234dcc351"/>
          </v:shape>
          <o:OLEObject Type="Embed" ProgID="Equation.DSMT4" ShapeID="_x0000_i1085" DrawAspect="Content" ObjectID="_1676036793" r:id="rId113"/>
        </w:objec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或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object w:dxaOrig="225" w:dyaOrig="238">
          <v:shape id="_x0000_i1086" type="#_x0000_t75" alt="eqId8754ce8cf7f34f04abb9a0c041f57f5c" style="width:11.25pt;height:12pt" o:ole="">
            <v:imagedata r:id="rId29" o:title="eqId8754ce8cf7f34f04abb9a0c041f57f5c"/>
          </v:shape>
          <o:OLEObject Type="Embed" ProgID="Equation.DSMT4" ShapeID="_x0000_i1086" DrawAspect="Content" ObjectID="_1676036794" r:id="rId114"/>
        </w:object>
      </w:r>
      <w:r>
        <w:rPr>
          <w:rFonts w:ascii="Times New Roman" w:hAnsi="Times New Roman" w:cs="Times New Roman"/>
          <w:bCs/>
        </w:rPr>
        <w:t>"</w:t>
      </w:r>
      <w:r>
        <w:rPr>
          <w:rFonts w:ascii="Times New Roman" w:hAnsi="Times New Roman" w:cs="Times New Roman"/>
          <w:bCs/>
        </w:rPr>
        <w:t>）端移动．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4</w:t>
      </w:r>
      <w:r>
        <w:rPr>
          <w:rFonts w:ascii="Times New Roman" w:hAnsi="Times New Roman" w:cs="Times New Roman"/>
          <w:bCs/>
        </w:rPr>
        <w:t>）</w:t>
      </w:r>
      <w:r>
        <w:rPr>
          <w:rFonts w:ascii="Times New Roman" w:hAnsi="Times New Roman" w:cs="Times New Roman"/>
          <w:bCs/>
        </w:rPr>
        <w:t>他们移动滑片</w:t>
      </w:r>
      <w:r>
        <w:rPr>
          <w:rFonts w:ascii="Times New Roman" w:hAnsi="Times New Roman" w:cs="Times New Roman"/>
          <w:bCs/>
        </w:rPr>
        <w:object w:dxaOrig="225" w:dyaOrig="240">
          <v:shape id="_x0000_i1087" type="#_x0000_t75" alt="eqIdbedf755e0fdb4d078d6859360706b163" style="width:11.25pt;height:12pt" o:ole="">
            <v:imagedata r:id="rId108" o:title="eqIdbedf755e0fdb4d078d6859360706b163"/>
          </v:shape>
          <o:OLEObject Type="Embed" ProgID="Equation.DSMT4" ShapeID="_x0000_i1087" DrawAspect="Content" ObjectID="_1676036795" r:id="rId115"/>
        </w:object>
      </w:r>
      <w:r>
        <w:rPr>
          <w:rFonts w:ascii="Times New Roman" w:hAnsi="Times New Roman" w:cs="Times New Roman"/>
          <w:bCs/>
        </w:rPr>
        <w:t>，记下多组对应的电压表和电流表的示数，并绘制成图丙所示的图像，根据图像信息，小灯泡的额定功率是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object w:dxaOrig="330" w:dyaOrig="280">
          <v:shape id="_x0000_i1088" type="#_x0000_t75" alt="eqId513614c144b641dba3f179e7be6d1be2" style="width:16.5pt;height:14.25pt" o:ole="">
            <v:imagedata r:id="rId116" o:title="eqId513614c144b641dba3f179e7be6d1be2"/>
          </v:shape>
          <o:OLEObject Type="Embed" ProgID="Equation.DSMT4" ShapeID="_x0000_i1088" DrawAspect="Content" ObjectID="_1676036796" r:id="rId117"/>
        </w:object>
      </w:r>
      <w:r>
        <w:rPr>
          <w:rFonts w:ascii="Times New Roman" w:hAnsi="Times New Roman" w:cs="Times New Roman"/>
          <w:bCs/>
        </w:rPr>
        <w:t>．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5</w:t>
      </w:r>
      <w:r>
        <w:rPr>
          <w:rFonts w:ascii="Times New Roman" w:hAnsi="Times New Roman" w:cs="Times New Roman"/>
          <w:bCs/>
        </w:rPr>
        <w:t>）一位小组成员将图甲中的小灯泡更换成定值电阻，电路其他部分不改变，他还可以完成的探究实验是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．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．探究电流与电阻的关系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．探究电流与电压的关系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．探究电流产生的热量与电阻的关系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19</w:t>
      </w:r>
      <w:r>
        <w:rPr>
          <w:rFonts w:ascii="Times New Roman" w:hAnsi="Times New Roman" w:cs="Times New Roman"/>
          <w:bCs/>
        </w:rPr>
        <w:t>．一个额定电压是</w:t>
      </w:r>
      <w:r>
        <w:rPr>
          <w:rFonts w:ascii="Times New Roman" w:hAnsi="Times New Roman" w:cs="Times New Roman"/>
          <w:bCs/>
        </w:rPr>
        <w:object w:dxaOrig="543" w:dyaOrig="285">
          <v:shape id="_x0000_i1089" type="#_x0000_t75" alt="eqId5090729f99154482b296b80a90893af3" style="width:27pt;height:14.25pt" o:ole="">
            <v:imagedata r:id="rId118" o:title="eqId5090729f99154482b296b80a90893af3"/>
          </v:shape>
          <o:OLEObject Type="Embed" ProgID="Equation.DSMT4" ShapeID="_x0000_i1089" DrawAspect="Content" ObjectID="_1676036797" r:id="rId119"/>
        </w:object>
      </w:r>
      <w:r>
        <w:rPr>
          <w:rFonts w:ascii="Times New Roman" w:hAnsi="Times New Roman" w:cs="Times New Roman"/>
          <w:bCs/>
        </w:rPr>
        <w:t>的小灯泡正常工作时的电阻约为</w:t>
      </w:r>
      <w:r>
        <w:rPr>
          <w:rFonts w:ascii="Times New Roman" w:hAnsi="Times New Roman" w:cs="Times New Roman"/>
          <w:bCs/>
        </w:rPr>
        <w:object w:dxaOrig="367" w:dyaOrig="285">
          <v:shape id="_x0000_i1090" type="#_x0000_t75" alt="eqId91f7d6dddbef4821b4ac26853741fe2b" style="width:18pt;height:14.25pt" o:ole="">
            <v:imagedata r:id="rId120" o:title="eqId91f7d6dddbef4821b4ac26853741fe2b"/>
          </v:shape>
          <o:OLEObject Type="Embed" ProgID="Equation.DSMT4" ShapeID="_x0000_i1090" DrawAspect="Content" ObjectID="_1676036798" r:id="rId121"/>
        </w:object>
      </w:r>
      <w:r>
        <w:rPr>
          <w:rFonts w:ascii="Times New Roman" w:hAnsi="Times New Roman" w:cs="Times New Roman"/>
          <w:bCs/>
        </w:rPr>
        <w:t>．小明想测量它的额定功率，实验室中有如下器材：电源（电压恒为</w:t>
      </w:r>
      <w:r>
        <w:rPr>
          <w:rFonts w:ascii="Times New Roman" w:hAnsi="Times New Roman" w:cs="Times New Roman"/>
          <w:bCs/>
        </w:rPr>
        <w:object w:dxaOrig="380" w:dyaOrig="285">
          <v:shape id="_x0000_i1091" type="#_x0000_t75" alt="eqIddb9f92b6a3f744c0abad905f51507d4b" style="width:18.75pt;height:14.25pt" o:ole="">
            <v:imagedata r:id="rId122" o:title="eqIddb9f92b6a3f744c0abad905f51507d4b"/>
          </v:shape>
          <o:OLEObject Type="Embed" ProgID="Equation.DSMT4" ShapeID="_x0000_i1091" DrawAspect="Content" ObjectID="_1676036799" r:id="rId123"/>
        </w:object>
      </w:r>
      <w:r>
        <w:rPr>
          <w:rFonts w:ascii="Times New Roman" w:hAnsi="Times New Roman" w:cs="Times New Roman"/>
          <w:bCs/>
        </w:rPr>
        <w:t>）、电流表、电压表、开关各</w:t>
      </w: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个，规格分别为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object w:dxaOrig="480" w:dyaOrig="278">
          <v:shape id="_x0000_i1092" type="#_x0000_t75" alt="eqIdf8ce7d4fcead4062871cee24eeaf8690" style="width:24pt;height:14.25pt" o:ole="">
            <v:imagedata r:id="rId124" o:title="eqIdf8ce7d4fcead4062871cee24eeaf8690"/>
          </v:shape>
          <o:OLEObject Type="Embed" ProgID="Equation.DSMT4" ShapeID="_x0000_i1092" DrawAspect="Content" ObjectID="_1676036800" r:id="rId125"/>
        </w:object>
      </w:r>
      <w:r>
        <w:rPr>
          <w:rFonts w:ascii="Times New Roman" w:hAnsi="Times New Roman" w:cs="Times New Roman"/>
          <w:bCs/>
        </w:rPr>
        <w:object w:dxaOrig="345" w:dyaOrig="270">
          <v:shape id="_x0000_i1093" type="#_x0000_t75" alt="eqId82ae2428c4f54c89a417b09640316811" style="width:17.25pt;height:13.5pt" o:ole="">
            <v:imagedata r:id="rId126" o:title="eqId82ae2428c4f54c89a417b09640316811"/>
          </v:shape>
          <o:OLEObject Type="Embed" ProgID="Equation.DSMT4" ShapeID="_x0000_i1093" DrawAspect="Content" ObjectID="_1676036801" r:id="rId127"/>
        </w:objec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和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object w:dxaOrig="495" w:dyaOrig="285">
          <v:shape id="_x0000_i1094" type="#_x0000_t75" alt="eqId339de67e495c48a0be6d74962e36c7db" style="width:24.75pt;height:14.25pt" o:ole="">
            <v:imagedata r:id="rId128" o:title="eqId339de67e495c48a0be6d74962e36c7db"/>
          </v:shape>
          <o:OLEObject Type="Embed" ProgID="Equation.DSMT4" ShapeID="_x0000_i1094" DrawAspect="Content" ObjectID="_1676036802" r:id="rId129"/>
        </w:object>
      </w:r>
      <w:r>
        <w:rPr>
          <w:rFonts w:ascii="Times New Roman" w:hAnsi="Times New Roman" w:cs="Times New Roman"/>
          <w:bCs/>
        </w:rPr>
        <w:object w:dxaOrig="555" w:dyaOrig="285">
          <v:shape id="_x0000_i1095" type="#_x0000_t75" alt="eqIdaad332c0ed6e4c998137867811e6e91e" style="width:27.75pt;height:14.25pt" o:ole="">
            <v:imagedata r:id="rId130" o:title="eqIdaad332c0ed6e4c998137867811e6e91e"/>
          </v:shape>
          <o:OLEObject Type="Embed" ProgID="Equation.DSMT4" ShapeID="_x0000_i1095" DrawAspect="Content" ObjectID="_1676036803" r:id="rId131"/>
        </w:objec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的滑动变阻器</w:t>
      </w:r>
      <w:r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个，导线若干．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752600" cy="1628775"/>
            <wp:effectExtent l="0" t="0" r="0" b="9525"/>
            <wp:docPr id="202491262" name="图片 2024912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798162" name="图片 202491262" descr="figure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885950" cy="1571625"/>
            <wp:effectExtent l="0" t="0" r="0" b="9525"/>
            <wp:docPr id="784518736" name="图片 7845187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598971" name="图片 784518736" descr="figure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323975" cy="1581150"/>
            <wp:effectExtent l="0" t="0" r="9525" b="0"/>
            <wp:docPr id="4044752" name="图片 40447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033584" name="图片 4044752" descr="figure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）小明设计了如图甲</w:t>
      </w:r>
      <w:r>
        <w:rPr>
          <w:rFonts w:ascii="Times New Roman" w:hAnsi="Times New Roman" w:cs="Times New Roman"/>
          <w:bCs/>
        </w:rPr>
        <w:t>所示电路，他应选用规格为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的滑动变阻器．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）图乙是小明根据电路图连接的实物图</w:t>
      </w:r>
      <w:r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>闭合开关后，移动滑动变阻器的滑片，发现小灯泡不亮，经检查是由于一根导线连接错误，请你在图乙中连接错误的导线上打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object w:dxaOrig="180" w:dyaOrig="195">
          <v:shape id="_x0000_i1096" type="#_x0000_t75" alt="eqId125def3606544bc58ccdd097b4c3556a" style="width:9pt;height:9.75pt" o:ole="">
            <v:imagedata r:id="rId135" o:title="eqId125def3606544bc58ccdd097b4c3556a"/>
          </v:shape>
          <o:OLEObject Type="Embed" ProgID="Equation.DSMT4" ShapeID="_x0000_i1096" DrawAspect="Content" ObjectID="_1676036804" r:id="rId136"/>
        </w:objec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并补画出正确的连线．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）小明正确连线后，继续实验．当电压表的示数为</w:t>
      </w:r>
      <w:r>
        <w:rPr>
          <w:rFonts w:ascii="Times New Roman" w:hAnsi="Times New Roman" w:cs="Times New Roman"/>
          <w:bCs/>
        </w:rPr>
        <w:object w:dxaOrig="543" w:dyaOrig="285">
          <v:shape id="_x0000_i1097" type="#_x0000_t75" alt="eqId5090729f99154482b296b80a90893af3" style="width:27pt;height:14.25pt" o:ole="">
            <v:imagedata r:id="rId118" o:title="eqId5090729f99154482b296b80a90893af3"/>
          </v:shape>
          <o:OLEObject Type="Embed" ProgID="Equation.DSMT4" ShapeID="_x0000_i1097" DrawAspect="Content" ObjectID="_1676036805" r:id="rId137"/>
        </w:object>
      </w:r>
      <w:r>
        <w:rPr>
          <w:rFonts w:ascii="Times New Roman" w:hAnsi="Times New Roman" w:cs="Times New Roman"/>
          <w:bCs/>
        </w:rPr>
        <w:t>时，电流表的示数如图丙所示为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object w:dxaOrig="260" w:dyaOrig="260">
          <v:shape id="_x0000_i1098" type="#_x0000_t75" alt="eqId4cdff09d908043d88c9fba895e94a5ae" style="width:12.75pt;height:12.75pt" o:ole="">
            <v:imagedata r:id="rId138" o:title="eqId4cdff09d908043d88c9fba895e94a5ae"/>
          </v:shape>
          <o:OLEObject Type="Embed" ProgID="Equation.DSMT4" ShapeID="_x0000_i1098" DrawAspect="Content" ObjectID="_1676036806" r:id="rId139"/>
        </w:object>
      </w:r>
      <w:r>
        <w:rPr>
          <w:rFonts w:ascii="Times New Roman" w:hAnsi="Times New Roman" w:cs="Times New Roman"/>
          <w:bCs/>
        </w:rPr>
        <w:t>，小灯泡的额定功率是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object w:dxaOrig="330" w:dyaOrig="280">
          <v:shape id="_x0000_i1099" type="#_x0000_t75" alt="eqId513614c144b641dba3f179e7be6d1be2" style="width:16.5pt;height:14.25pt" o:ole="">
            <v:imagedata r:id="rId116" o:title="eqId513614c144b641dba3f179e7be6d1be2"/>
          </v:shape>
          <o:OLEObject Type="Embed" ProgID="Equation.DSMT4" ShapeID="_x0000_i1099" DrawAspect="Content" ObjectID="_1676036807" r:id="rId140"/>
        </w:object>
      </w:r>
      <w:r>
        <w:rPr>
          <w:rFonts w:ascii="Times New Roman" w:hAnsi="Times New Roman" w:cs="Times New Roman"/>
          <w:bCs/>
        </w:rPr>
        <w:t>（保留一位小数）</w:t>
      </w:r>
    </w:p>
    <w:p w:rsidR="00B61771" w:rsidRDefault="00B61771">
      <w:pPr>
        <w:rPr>
          <w:rFonts w:ascii="Times New Roman" w:hAnsi="Times New Roman" w:cs="Times New Roman"/>
          <w:bCs/>
        </w:rPr>
      </w:pPr>
    </w:p>
    <w:p w:rsidR="00B61771" w:rsidRDefault="00B74FA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四、计算题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20</w:t>
      </w:r>
      <w:r>
        <w:rPr>
          <w:rFonts w:ascii="Times New Roman" w:hAnsi="Times New Roman" w:cs="Times New Roman"/>
          <w:bCs/>
        </w:rPr>
        <w:t>．某用户的电能表标有</w:t>
      </w:r>
      <w:r>
        <w:rPr>
          <w:rFonts w:ascii="Times New Roman" w:hAnsi="Times New Roman" w:cs="Times New Roman"/>
          <w:bCs/>
        </w:rPr>
        <w:t>“220V 20A”</w:t>
      </w:r>
      <w:r>
        <w:rPr>
          <w:rFonts w:ascii="Times New Roman" w:hAnsi="Times New Roman" w:cs="Times New Roman"/>
          <w:bCs/>
        </w:rPr>
        <w:t>．该户电路中有</w:t>
      </w:r>
      <w:r>
        <w:rPr>
          <w:rFonts w:ascii="Times New Roman" w:hAnsi="Times New Roman" w:cs="Times New Roman"/>
          <w:bCs/>
        </w:rPr>
        <w:t>40W</w:t>
      </w:r>
      <w:r>
        <w:rPr>
          <w:rFonts w:ascii="Times New Roman" w:hAnsi="Times New Roman" w:cs="Times New Roman"/>
          <w:bCs/>
        </w:rPr>
        <w:t>日光灯</w:t>
      </w:r>
      <w:r>
        <w:rPr>
          <w:rFonts w:ascii="Times New Roman" w:hAnsi="Times New Roman" w:cs="Times New Roman"/>
          <w:bCs/>
        </w:rPr>
        <w:t>40</w:t>
      </w:r>
      <w:r>
        <w:rPr>
          <w:rFonts w:ascii="Times New Roman" w:hAnsi="Times New Roman" w:cs="Times New Roman"/>
          <w:bCs/>
        </w:rPr>
        <w:t>盏，</w:t>
      </w:r>
      <w:r>
        <w:rPr>
          <w:rFonts w:ascii="Times New Roman" w:hAnsi="Times New Roman" w:cs="Times New Roman"/>
          <w:bCs/>
        </w:rPr>
        <w:t>60W</w:t>
      </w:r>
      <w:r>
        <w:rPr>
          <w:rFonts w:ascii="Times New Roman" w:hAnsi="Times New Roman" w:cs="Times New Roman"/>
          <w:bCs/>
        </w:rPr>
        <w:t>电灯</w:t>
      </w:r>
      <w:r>
        <w:rPr>
          <w:rFonts w:ascii="Times New Roman" w:hAnsi="Times New Roman" w:cs="Times New Roman"/>
          <w:bCs/>
        </w:rPr>
        <w:t>20</w:t>
      </w:r>
      <w:r>
        <w:rPr>
          <w:rFonts w:ascii="Times New Roman" w:hAnsi="Times New Roman" w:cs="Times New Roman"/>
          <w:bCs/>
        </w:rPr>
        <w:t>盏．问：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）如果晚上灯都亮时，能否再接入一只</w:t>
      </w:r>
      <w:r>
        <w:rPr>
          <w:rFonts w:ascii="Times New Roman" w:hAnsi="Times New Roman" w:cs="Times New Roman"/>
          <w:bCs/>
        </w:rPr>
        <w:t>2kW</w:t>
      </w:r>
      <w:r>
        <w:rPr>
          <w:rFonts w:ascii="Times New Roman" w:hAnsi="Times New Roman" w:cs="Times New Roman"/>
          <w:bCs/>
        </w:rPr>
        <w:t>的电炉？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）若该电路上电流实际为</w:t>
      </w:r>
      <w:r>
        <w:rPr>
          <w:rFonts w:ascii="Times New Roman" w:hAnsi="Times New Roman" w:cs="Times New Roman"/>
          <w:bCs/>
        </w:rPr>
        <w:t>18A</w:t>
      </w:r>
      <w:r>
        <w:rPr>
          <w:rFonts w:ascii="Times New Roman" w:hAnsi="Times New Roman" w:cs="Times New Roman"/>
          <w:bCs/>
        </w:rPr>
        <w:t>，还能接入一只多大功率的用电器？</w:t>
      </w:r>
    </w:p>
    <w:p w:rsidR="00B61771" w:rsidRDefault="00B61771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B61771" w:rsidRDefault="00B61771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B61771" w:rsidRDefault="00B61771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B61771" w:rsidRDefault="00B61771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B61771" w:rsidRDefault="00B61771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B61771" w:rsidRDefault="00B61771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B61771" w:rsidRDefault="00B61771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B61771" w:rsidRDefault="00B61771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B61771" w:rsidRDefault="00B61771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21</w:t>
      </w:r>
      <w:r>
        <w:rPr>
          <w:rFonts w:ascii="Times New Roman" w:hAnsi="Times New Roman" w:cs="Times New Roman"/>
          <w:bCs/>
        </w:rPr>
        <w:t>．如图</w:t>
      </w: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所示电路，当闭合开关后，灯泡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和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都发光，这时两只电压表的指针偏转角度相同，指针位置均为图</w:t>
      </w: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所示。求：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）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和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两端的电压；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</w:t>
      </w:r>
      <w:r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）若将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和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改接为图</w:t>
      </w: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所示的电路，电源电压不变，闭合开关后灯泡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和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都发光，此时电流表</w:t>
      </w: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的示数为</w:t>
      </w:r>
      <w:r>
        <w:rPr>
          <w:rFonts w:ascii="Times New Roman" w:hAnsi="Times New Roman" w:cs="Times New Roman"/>
          <w:bCs/>
        </w:rPr>
        <w:t>0.5A</w:t>
      </w:r>
      <w:r>
        <w:rPr>
          <w:rFonts w:ascii="Times New Roman" w:hAnsi="Times New Roman" w:cs="Times New Roman"/>
          <w:bCs/>
        </w:rPr>
        <w:t>，电流表</w:t>
      </w: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的示数为</w:t>
      </w:r>
      <w:r>
        <w:rPr>
          <w:rFonts w:ascii="Times New Roman" w:hAnsi="Times New Roman" w:cs="Times New Roman"/>
          <w:bCs/>
        </w:rPr>
        <w:t>1.3A</w:t>
      </w:r>
      <w:r>
        <w:rPr>
          <w:rFonts w:ascii="Times New Roman" w:hAnsi="Times New Roman" w:cs="Times New Roman"/>
          <w:bCs/>
        </w:rPr>
        <w:t>，求此时通过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的电流和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两端的电压。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3667125" cy="1695450"/>
            <wp:effectExtent l="0" t="0" r="9525" b="0"/>
            <wp:docPr id="100024" name="图片 1000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381220" name="图片 100024" descr="figure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748790" cy="1266825"/>
            <wp:effectExtent l="0" t="0" r="3810" b="9525"/>
            <wp:docPr id="100025" name="图片 1000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798108" name="图片 100025" descr="figure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74879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771" w:rsidRDefault="00B61771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B61771" w:rsidRDefault="00B61771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B61771" w:rsidRDefault="00B61771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B61771" w:rsidRDefault="00B61771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B61771" w:rsidRDefault="00B61771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B61771" w:rsidRDefault="00B61771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B61771" w:rsidRDefault="00B61771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B61771" w:rsidRDefault="00B61771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B61771" w:rsidRDefault="00B61771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B61771" w:rsidRDefault="00B61771">
      <w:pPr>
        <w:spacing w:line="360" w:lineRule="auto"/>
        <w:textAlignment w:val="center"/>
        <w:rPr>
          <w:rFonts w:ascii="Times New Roman" w:hAnsi="Times New Roman" w:cs="Times New Roman"/>
          <w:bCs/>
        </w:rPr>
      </w:pP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22</w:t>
      </w:r>
      <w:r>
        <w:rPr>
          <w:rFonts w:ascii="Times New Roman" w:hAnsi="Times New Roman" w:cs="Times New Roman"/>
          <w:bCs/>
        </w:rPr>
        <w:t>．如图所示，小灯泡标有</w:t>
      </w:r>
      <w:r>
        <w:rPr>
          <w:rFonts w:ascii="Times New Roman" w:hAnsi="Times New Roman" w:cs="Times New Roman"/>
          <w:bCs/>
        </w:rPr>
        <w:t>“6V 3W”</w:t>
      </w:r>
      <w:r>
        <w:rPr>
          <w:rFonts w:ascii="Times New Roman" w:hAnsi="Times New Roman" w:cs="Times New Roman"/>
          <w:bCs/>
        </w:rPr>
        <w:t>字样</w:t>
      </w:r>
      <w:r>
        <w:rPr>
          <w:rFonts w:ascii="Times New Roman" w:hAnsi="Times New Roman" w:cs="Times New Roman"/>
          <w:bCs/>
        </w:rPr>
        <w:t xml:space="preserve"> (</w:t>
      </w:r>
      <w:r>
        <w:rPr>
          <w:rFonts w:ascii="Times New Roman" w:hAnsi="Times New Roman" w:cs="Times New Roman"/>
          <w:bCs/>
        </w:rPr>
        <w:t>电阻不受温度影响</w:t>
      </w:r>
      <w:r>
        <w:rPr>
          <w:rFonts w:ascii="Times New Roman" w:hAnsi="Times New Roman" w:cs="Times New Roman"/>
          <w:bCs/>
        </w:rPr>
        <w:t>)</w:t>
      </w:r>
      <w:r>
        <w:rPr>
          <w:rFonts w:ascii="Times New Roman" w:hAnsi="Times New Roman" w:cs="Times New Roman"/>
          <w:bCs/>
        </w:rPr>
        <w:t>，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为定值电阻，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为滑动变阻器，其最大阻值为</w:t>
      </w:r>
      <w:r>
        <w:rPr>
          <w:rFonts w:ascii="Times New Roman" w:hAnsi="Times New Roman" w:cs="Times New Roman"/>
          <w:bCs/>
        </w:rPr>
        <w:t>40Ω</w:t>
      </w:r>
      <w:r>
        <w:rPr>
          <w:rFonts w:ascii="Times New Roman" w:hAnsi="Times New Roman" w:cs="Times New Roman"/>
          <w:bCs/>
        </w:rPr>
        <w:t>．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400175" cy="981075"/>
            <wp:effectExtent l="0" t="0" r="9525" b="9525"/>
            <wp:docPr id="125158277" name="图片 1251582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240336" name="图片 125158277" descr="figure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(1)</w:t>
      </w:r>
      <w:r>
        <w:rPr>
          <w:rFonts w:ascii="Times New Roman" w:hAnsi="Times New Roman" w:cs="Times New Roman"/>
          <w:bCs/>
        </w:rPr>
        <w:t>当开关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都闭合时，小灯泡恰好正常发光，电流表示数为</w:t>
      </w:r>
      <w:r>
        <w:rPr>
          <w:rFonts w:ascii="Times New Roman" w:hAnsi="Times New Roman" w:cs="Times New Roman"/>
          <w:bCs/>
        </w:rPr>
        <w:t>0.6A</w:t>
      </w:r>
      <w:r>
        <w:rPr>
          <w:rFonts w:ascii="Times New Roman" w:hAnsi="Times New Roman" w:cs="Times New Roman"/>
          <w:bCs/>
        </w:rPr>
        <w:t>，电路工作</w:t>
      </w:r>
      <w:r>
        <w:rPr>
          <w:rFonts w:ascii="Times New Roman" w:hAnsi="Times New Roman" w:cs="Times New Roman"/>
          <w:bCs/>
        </w:rPr>
        <w:t>50s</w:t>
      </w:r>
      <w:r>
        <w:rPr>
          <w:rFonts w:ascii="Times New Roman" w:hAnsi="Times New Roman" w:cs="Times New Roman"/>
          <w:bCs/>
        </w:rPr>
        <w:t>，求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的阻值和电流通过</w:t>
      </w:r>
      <w:r>
        <w:rPr>
          <w:rFonts w:ascii="Times New Roman" w:hAnsi="Times New Roman" w:cs="Times New Roman"/>
          <w:bCs/>
          <w:i/>
        </w:rPr>
        <w:t>R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产生的热量．</w:t>
      </w:r>
    </w:p>
    <w:p w:rsidR="00B61771" w:rsidRDefault="00B74FAF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(2)</w:t>
      </w:r>
      <w:r>
        <w:rPr>
          <w:rFonts w:ascii="Times New Roman" w:hAnsi="Times New Roman" w:cs="Times New Roman"/>
          <w:bCs/>
        </w:rPr>
        <w:t>当电路中有元件工作时，求电路消耗的最小功率．</w:t>
      </w:r>
    </w:p>
    <w:p w:rsidR="00B61771" w:rsidRDefault="00B61771">
      <w:pPr>
        <w:spacing w:line="360" w:lineRule="auto"/>
        <w:textAlignment w:val="center"/>
        <w:rPr>
          <w:rFonts w:ascii="Times New Roman" w:hAnsi="Times New Roman" w:cs="Times New Roman"/>
          <w:b/>
          <w:bCs/>
          <w:sz w:val="32"/>
          <w:szCs w:val="32"/>
        </w:rPr>
      </w:pPr>
    </w:p>
    <w:sectPr w:rsidR="00B61771">
      <w:headerReference w:type="default" r:id="rId144"/>
      <w:pgSz w:w="11906" w:h="16838"/>
      <w:pgMar w:top="900" w:right="1134" w:bottom="900" w:left="1134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FAF" w:rsidRDefault="00B74FAF">
      <w:pPr>
        <w:spacing w:after="0" w:line="240" w:lineRule="auto"/>
      </w:pPr>
      <w:r>
        <w:separator/>
      </w:r>
    </w:p>
  </w:endnote>
  <w:endnote w:type="continuationSeparator" w:id="0">
    <w:p w:rsidR="00B74FAF" w:rsidRDefault="00B74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FAF" w:rsidRDefault="00B74FAF">
      <w:pPr>
        <w:spacing w:after="0" w:line="240" w:lineRule="auto"/>
      </w:pPr>
      <w:r>
        <w:separator/>
      </w:r>
    </w:p>
  </w:footnote>
  <w:footnote w:type="continuationSeparator" w:id="0">
    <w:p w:rsidR="00B74FAF" w:rsidRDefault="00B74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771" w:rsidRDefault="006C0C45">
    <w:pPr>
      <w:pStyle w:val="a6"/>
    </w:pPr>
    <w:r w:rsidRPr="006C0C45">
      <w:rPr>
        <w:rFonts w:hint="eastAsia"/>
      </w:rPr>
      <w:t>【精品】</w:t>
    </w:r>
    <w:r w:rsidRPr="006C0C45">
      <w:t>2020-2021</w:t>
    </w:r>
    <w:r w:rsidRPr="006C0C45">
      <w:t>初中电学同步专题点拨与强化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mirrorMargins/>
  <w:bordersDoNotSurroundHeader/>
  <w:bordersDoNotSurroundFooter/>
  <w:proofState w:spelling="clean" w:grammar="clean"/>
  <w:defaultTabStop w:val="840"/>
  <w:evenAndOddHeaders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6C0C45"/>
    <w:rsid w:val="00B61771"/>
    <w:rsid w:val="00B74FAF"/>
    <w:rsid w:val="02A35798"/>
    <w:rsid w:val="0337152A"/>
    <w:rsid w:val="0531472E"/>
    <w:rsid w:val="082713EF"/>
    <w:rsid w:val="0DD16BBD"/>
    <w:rsid w:val="0E315E3E"/>
    <w:rsid w:val="104713F5"/>
    <w:rsid w:val="15B066DF"/>
    <w:rsid w:val="1708659F"/>
    <w:rsid w:val="1AE87B8A"/>
    <w:rsid w:val="1D0B5053"/>
    <w:rsid w:val="1E106493"/>
    <w:rsid w:val="26C16AC9"/>
    <w:rsid w:val="2B8B2708"/>
    <w:rsid w:val="31F847BC"/>
    <w:rsid w:val="34C91952"/>
    <w:rsid w:val="35EB4175"/>
    <w:rsid w:val="38BD6454"/>
    <w:rsid w:val="39D9559B"/>
    <w:rsid w:val="3A4F04C5"/>
    <w:rsid w:val="3A5B718C"/>
    <w:rsid w:val="3A5F209E"/>
    <w:rsid w:val="3C3A26F9"/>
    <w:rsid w:val="3FEA75A9"/>
    <w:rsid w:val="411D3369"/>
    <w:rsid w:val="417822F8"/>
    <w:rsid w:val="42024176"/>
    <w:rsid w:val="43DF0ED3"/>
    <w:rsid w:val="4F867B8C"/>
    <w:rsid w:val="52F736E6"/>
    <w:rsid w:val="5316280C"/>
    <w:rsid w:val="5A9E79FC"/>
    <w:rsid w:val="5B067DB3"/>
    <w:rsid w:val="5B185B7D"/>
    <w:rsid w:val="5B252095"/>
    <w:rsid w:val="5FF810A0"/>
    <w:rsid w:val="64533EA2"/>
    <w:rsid w:val="64585591"/>
    <w:rsid w:val="647877C4"/>
    <w:rsid w:val="67965EF2"/>
    <w:rsid w:val="67DA1422"/>
    <w:rsid w:val="684035FB"/>
    <w:rsid w:val="73F17466"/>
    <w:rsid w:val="748A53F1"/>
    <w:rsid w:val="754F22E3"/>
    <w:rsid w:val="76E06B9B"/>
    <w:rsid w:val="7B104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  <w:szCs w:val="21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8">
    <w:name w:val="No Spacing"/>
    <w:link w:val="Char2"/>
    <w:uiPriority w:val="1"/>
    <w:qFormat/>
    <w:rPr>
      <w:rFonts w:ascii="Cambria Math" w:hAnsi="宋体" w:cs="Cambria Math"/>
      <w:sz w:val="22"/>
      <w:szCs w:val="22"/>
      <w:lang w:eastAsia="zh-CN"/>
    </w:rPr>
  </w:style>
  <w:style w:type="character" w:customStyle="1" w:styleId="Char2">
    <w:name w:val="无间隔 Char"/>
    <w:basedOn w:val="a0"/>
    <w:link w:val="a8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12">
    <w:name w:val="Normal_0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2">
    <w:name w:val="Normal_5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1">
    <w:name w:val="Normal_5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0">
    <w:name w:val="Normal_0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8">
    <w:name w:val="Normal_0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7">
    <w:name w:val="Normal_0_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7">
    <w:name w:val="Normal_1_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7">
    <w:name w:val="Normal_5_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6">
    <w:name w:val="Normal_0_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6">
    <w:name w:val="Normal_1_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5">
    <w:name w:val="Normal_0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5">
    <w:name w:val="Normal_1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3">
    <w:name w:val="Normal_0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3">
    <w:name w:val="Normal_4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">
    <w:name w:val="Normal_0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2">
    <w:name w:val="Normal_4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1">
    <w:name w:val="Normal_4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  <w:szCs w:val="21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8">
    <w:name w:val="No Spacing"/>
    <w:link w:val="Char2"/>
    <w:uiPriority w:val="1"/>
    <w:qFormat/>
    <w:rPr>
      <w:rFonts w:ascii="Cambria Math" w:hAnsi="宋体" w:cs="Cambria Math"/>
      <w:sz w:val="22"/>
      <w:szCs w:val="22"/>
      <w:lang w:eastAsia="zh-CN"/>
    </w:rPr>
  </w:style>
  <w:style w:type="character" w:customStyle="1" w:styleId="Char2">
    <w:name w:val="无间隔 Char"/>
    <w:basedOn w:val="a0"/>
    <w:link w:val="a8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12">
    <w:name w:val="Normal_0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2">
    <w:name w:val="Normal_5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1">
    <w:name w:val="Normal_5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0">
    <w:name w:val="Normal_0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8">
    <w:name w:val="Normal_0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7">
    <w:name w:val="Normal_0_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7">
    <w:name w:val="Normal_1_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7">
    <w:name w:val="Normal_5_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6">
    <w:name w:val="Normal_0_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6">
    <w:name w:val="Normal_1_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5">
    <w:name w:val="Normal_0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5">
    <w:name w:val="Normal_1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3">
    <w:name w:val="Normal_0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3">
    <w:name w:val="Normal_4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">
    <w:name w:val="Normal_0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2">
    <w:name w:val="Normal_4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1">
    <w:name w:val="Normal_4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64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34.bin"/><Relationship Id="rId68" Type="http://schemas.openxmlformats.org/officeDocument/2006/relationships/oleObject" Target="embeddings/oleObject37.bin"/><Relationship Id="rId84" Type="http://schemas.openxmlformats.org/officeDocument/2006/relationships/oleObject" Target="embeddings/oleObject46.bin"/><Relationship Id="rId89" Type="http://schemas.openxmlformats.org/officeDocument/2006/relationships/image" Target="media/image35.png"/><Relationship Id="rId112" Type="http://schemas.openxmlformats.org/officeDocument/2006/relationships/oleObject" Target="embeddings/oleObject60.bin"/><Relationship Id="rId133" Type="http://schemas.openxmlformats.org/officeDocument/2006/relationships/image" Target="media/image54.png"/><Relationship Id="rId138" Type="http://schemas.openxmlformats.org/officeDocument/2006/relationships/image" Target="media/image57.wmf"/><Relationship Id="rId16" Type="http://schemas.openxmlformats.org/officeDocument/2006/relationships/image" Target="media/image5.wmf"/><Relationship Id="rId107" Type="http://schemas.openxmlformats.org/officeDocument/2006/relationships/image" Target="media/image42.png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3.png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9.bin"/><Relationship Id="rId74" Type="http://schemas.openxmlformats.org/officeDocument/2006/relationships/oleObject" Target="embeddings/oleObject41.bin"/><Relationship Id="rId79" Type="http://schemas.openxmlformats.org/officeDocument/2006/relationships/image" Target="media/image28.wmf"/><Relationship Id="rId102" Type="http://schemas.openxmlformats.org/officeDocument/2006/relationships/oleObject" Target="embeddings/oleObject56.bin"/><Relationship Id="rId123" Type="http://schemas.openxmlformats.org/officeDocument/2006/relationships/oleObject" Target="embeddings/oleObject67.bin"/><Relationship Id="rId128" Type="http://schemas.openxmlformats.org/officeDocument/2006/relationships/image" Target="media/image51.wmf"/><Relationship Id="rId144" Type="http://schemas.openxmlformats.org/officeDocument/2006/relationships/header" Target="header1.xml"/><Relationship Id="rId5" Type="http://schemas.openxmlformats.org/officeDocument/2006/relationships/settings" Target="settings.xml"/><Relationship Id="rId90" Type="http://schemas.openxmlformats.org/officeDocument/2006/relationships/image" Target="media/image36.png"/><Relationship Id="rId95" Type="http://schemas.openxmlformats.org/officeDocument/2006/relationships/oleObject" Target="embeddings/oleObject49.bin"/><Relationship Id="rId22" Type="http://schemas.openxmlformats.org/officeDocument/2006/relationships/oleObject" Target="embeddings/oleObject8.bin"/><Relationship Id="rId27" Type="http://schemas.openxmlformats.org/officeDocument/2006/relationships/image" Target="media/image8.wmf"/><Relationship Id="rId43" Type="http://schemas.openxmlformats.org/officeDocument/2006/relationships/image" Target="media/image18.wmf"/><Relationship Id="rId48" Type="http://schemas.openxmlformats.org/officeDocument/2006/relationships/image" Target="media/image20.wmf"/><Relationship Id="rId64" Type="http://schemas.openxmlformats.org/officeDocument/2006/relationships/oleObject" Target="embeddings/oleObject35.bin"/><Relationship Id="rId69" Type="http://schemas.openxmlformats.org/officeDocument/2006/relationships/oleObject" Target="embeddings/oleObject38.bin"/><Relationship Id="rId113" Type="http://schemas.openxmlformats.org/officeDocument/2006/relationships/oleObject" Target="embeddings/oleObject61.bin"/><Relationship Id="rId118" Type="http://schemas.openxmlformats.org/officeDocument/2006/relationships/image" Target="media/image46.wmf"/><Relationship Id="rId134" Type="http://schemas.openxmlformats.org/officeDocument/2006/relationships/image" Target="media/image55.png"/><Relationship Id="rId139" Type="http://schemas.openxmlformats.org/officeDocument/2006/relationships/oleObject" Target="embeddings/oleObject74.bin"/><Relationship Id="rId80" Type="http://schemas.openxmlformats.org/officeDocument/2006/relationships/oleObject" Target="embeddings/oleObject44.bin"/><Relationship Id="rId85" Type="http://schemas.openxmlformats.org/officeDocument/2006/relationships/image" Target="media/image31.png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image" Target="media/image14.png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30.bin"/><Relationship Id="rId67" Type="http://schemas.openxmlformats.org/officeDocument/2006/relationships/image" Target="media/image23.wmf"/><Relationship Id="rId103" Type="http://schemas.openxmlformats.org/officeDocument/2006/relationships/image" Target="media/image39.png"/><Relationship Id="rId108" Type="http://schemas.openxmlformats.org/officeDocument/2006/relationships/image" Target="media/image43.wmf"/><Relationship Id="rId116" Type="http://schemas.openxmlformats.org/officeDocument/2006/relationships/image" Target="media/image45.wmf"/><Relationship Id="rId124" Type="http://schemas.openxmlformats.org/officeDocument/2006/relationships/image" Target="media/image49.wmf"/><Relationship Id="rId129" Type="http://schemas.openxmlformats.org/officeDocument/2006/relationships/oleObject" Target="embeddings/oleObject70.bin"/><Relationship Id="rId137" Type="http://schemas.openxmlformats.org/officeDocument/2006/relationships/oleObject" Target="embeddings/oleObject73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image" Target="media/image21.wmf"/><Relationship Id="rId62" Type="http://schemas.openxmlformats.org/officeDocument/2006/relationships/oleObject" Target="embeddings/oleObject33.bin"/><Relationship Id="rId70" Type="http://schemas.openxmlformats.org/officeDocument/2006/relationships/oleObject" Target="embeddings/oleObject39.bin"/><Relationship Id="rId75" Type="http://schemas.openxmlformats.org/officeDocument/2006/relationships/image" Target="media/image26.wmf"/><Relationship Id="rId83" Type="http://schemas.openxmlformats.org/officeDocument/2006/relationships/image" Target="media/image30.wmf"/><Relationship Id="rId88" Type="http://schemas.openxmlformats.org/officeDocument/2006/relationships/image" Target="media/image34.png"/><Relationship Id="rId91" Type="http://schemas.openxmlformats.org/officeDocument/2006/relationships/image" Target="media/image37.wmf"/><Relationship Id="rId96" Type="http://schemas.openxmlformats.org/officeDocument/2006/relationships/oleObject" Target="embeddings/oleObject50.bin"/><Relationship Id="rId111" Type="http://schemas.openxmlformats.org/officeDocument/2006/relationships/oleObject" Target="embeddings/oleObject59.bin"/><Relationship Id="rId132" Type="http://schemas.openxmlformats.org/officeDocument/2006/relationships/image" Target="media/image53.png"/><Relationship Id="rId140" Type="http://schemas.openxmlformats.org/officeDocument/2006/relationships/oleObject" Target="embeddings/oleObject75.bin"/><Relationship Id="rId14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41.png"/><Relationship Id="rId114" Type="http://schemas.openxmlformats.org/officeDocument/2006/relationships/oleObject" Target="embeddings/oleObject62.bin"/><Relationship Id="rId119" Type="http://schemas.openxmlformats.org/officeDocument/2006/relationships/oleObject" Target="embeddings/oleObject65.bin"/><Relationship Id="rId127" Type="http://schemas.openxmlformats.org/officeDocument/2006/relationships/oleObject" Target="embeddings/oleObject69.bin"/><Relationship Id="rId10" Type="http://schemas.openxmlformats.org/officeDocument/2006/relationships/image" Target="media/image2.wmf"/><Relationship Id="rId31" Type="http://schemas.openxmlformats.org/officeDocument/2006/relationships/image" Target="media/image10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31.bin"/><Relationship Id="rId65" Type="http://schemas.openxmlformats.org/officeDocument/2006/relationships/image" Target="media/image22.wmf"/><Relationship Id="rId73" Type="http://schemas.openxmlformats.org/officeDocument/2006/relationships/image" Target="media/image25.wmf"/><Relationship Id="rId78" Type="http://schemas.openxmlformats.org/officeDocument/2006/relationships/oleObject" Target="embeddings/oleObject43.bin"/><Relationship Id="rId81" Type="http://schemas.openxmlformats.org/officeDocument/2006/relationships/image" Target="media/image29.wmf"/><Relationship Id="rId86" Type="http://schemas.openxmlformats.org/officeDocument/2006/relationships/image" Target="media/image32.png"/><Relationship Id="rId94" Type="http://schemas.openxmlformats.org/officeDocument/2006/relationships/oleObject" Target="embeddings/oleObject48.bin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5.bin"/><Relationship Id="rId122" Type="http://schemas.openxmlformats.org/officeDocument/2006/relationships/image" Target="media/image48.wmf"/><Relationship Id="rId130" Type="http://schemas.openxmlformats.org/officeDocument/2006/relationships/image" Target="media/image52.wmf"/><Relationship Id="rId135" Type="http://schemas.openxmlformats.org/officeDocument/2006/relationships/image" Target="media/image56.wmf"/><Relationship Id="rId143" Type="http://schemas.openxmlformats.org/officeDocument/2006/relationships/image" Target="media/image6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9" Type="http://schemas.openxmlformats.org/officeDocument/2006/relationships/image" Target="media/image15.png"/><Relationship Id="rId109" Type="http://schemas.openxmlformats.org/officeDocument/2006/relationships/oleObject" Target="embeddings/oleObject58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42.bin"/><Relationship Id="rId97" Type="http://schemas.openxmlformats.org/officeDocument/2006/relationships/oleObject" Target="embeddings/oleObject51.bin"/><Relationship Id="rId104" Type="http://schemas.openxmlformats.org/officeDocument/2006/relationships/image" Target="media/image40.wmf"/><Relationship Id="rId120" Type="http://schemas.openxmlformats.org/officeDocument/2006/relationships/image" Target="media/image47.wmf"/><Relationship Id="rId125" Type="http://schemas.openxmlformats.org/officeDocument/2006/relationships/oleObject" Target="embeddings/oleObject68.bin"/><Relationship Id="rId141" Type="http://schemas.openxmlformats.org/officeDocument/2006/relationships/image" Target="media/image58.png"/><Relationship Id="rId146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image" Target="media/image24.wmf"/><Relationship Id="rId92" Type="http://schemas.openxmlformats.org/officeDocument/2006/relationships/oleObject" Target="embeddings/oleObject47.bin"/><Relationship Id="rId2" Type="http://schemas.openxmlformats.org/officeDocument/2006/relationships/customXml" Target="../customXml/item2.xml"/><Relationship Id="rId29" Type="http://schemas.openxmlformats.org/officeDocument/2006/relationships/image" Target="media/image9.wmf"/><Relationship Id="rId24" Type="http://schemas.openxmlformats.org/officeDocument/2006/relationships/oleObject" Target="embeddings/oleObject10.bin"/><Relationship Id="rId40" Type="http://schemas.openxmlformats.org/officeDocument/2006/relationships/image" Target="media/image16.png"/><Relationship Id="rId45" Type="http://schemas.openxmlformats.org/officeDocument/2006/relationships/image" Target="media/image19.wmf"/><Relationship Id="rId66" Type="http://schemas.openxmlformats.org/officeDocument/2006/relationships/oleObject" Target="embeddings/oleObject36.bin"/><Relationship Id="rId87" Type="http://schemas.openxmlformats.org/officeDocument/2006/relationships/image" Target="media/image33.png"/><Relationship Id="rId110" Type="http://schemas.openxmlformats.org/officeDocument/2006/relationships/image" Target="media/image44.wmf"/><Relationship Id="rId115" Type="http://schemas.openxmlformats.org/officeDocument/2006/relationships/oleObject" Target="embeddings/oleObject63.bin"/><Relationship Id="rId131" Type="http://schemas.openxmlformats.org/officeDocument/2006/relationships/oleObject" Target="embeddings/oleObject71.bin"/><Relationship Id="rId136" Type="http://schemas.openxmlformats.org/officeDocument/2006/relationships/oleObject" Target="embeddings/oleObject72.bin"/><Relationship Id="rId61" Type="http://schemas.openxmlformats.org/officeDocument/2006/relationships/oleObject" Target="embeddings/oleObject32.bin"/><Relationship Id="rId82" Type="http://schemas.openxmlformats.org/officeDocument/2006/relationships/oleObject" Target="embeddings/oleObject45.bin"/><Relationship Id="rId19" Type="http://schemas.openxmlformats.org/officeDocument/2006/relationships/image" Target="media/image6.wmf"/><Relationship Id="rId14" Type="http://schemas.openxmlformats.org/officeDocument/2006/relationships/image" Target="media/image4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7.bin"/><Relationship Id="rId77" Type="http://schemas.openxmlformats.org/officeDocument/2006/relationships/image" Target="media/image27.wmf"/><Relationship Id="rId100" Type="http://schemas.openxmlformats.org/officeDocument/2006/relationships/oleObject" Target="embeddings/oleObject54.bin"/><Relationship Id="rId105" Type="http://schemas.openxmlformats.org/officeDocument/2006/relationships/oleObject" Target="embeddings/oleObject57.bin"/><Relationship Id="rId126" Type="http://schemas.openxmlformats.org/officeDocument/2006/relationships/image" Target="media/image50.wmf"/><Relationship Id="rId8" Type="http://schemas.openxmlformats.org/officeDocument/2006/relationships/endnotes" Target="endnotes.xml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40.bin"/><Relationship Id="rId93" Type="http://schemas.openxmlformats.org/officeDocument/2006/relationships/image" Target="media/image38.wmf"/><Relationship Id="rId98" Type="http://schemas.openxmlformats.org/officeDocument/2006/relationships/oleObject" Target="embeddings/oleObject52.bin"/><Relationship Id="rId121" Type="http://schemas.openxmlformats.org/officeDocument/2006/relationships/oleObject" Target="embeddings/oleObject66.bin"/><Relationship Id="rId142" Type="http://schemas.openxmlformats.org/officeDocument/2006/relationships/image" Target="media/image5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7D13C4-C9BE-4C22-BEF4-A9B92E284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713</Words>
  <Characters>4065</Characters>
  <Application>Microsoft Office Word</Application>
  <DocSecurity>0</DocSecurity>
  <Lines>33</Lines>
  <Paragraphs>9</Paragraphs>
  <ScaleCrop>false</ScaleCrop>
  <Company>China</Company>
  <LinksUpToDate>false</LinksUpToDate>
  <CharactersWithSpaces>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2011-01-13T09:46:00Z</dcterms:created>
  <dcterms:modified xsi:type="dcterms:W3CDTF">2021-02-28T08:47:00Z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